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46B0" w14:textId="3EFE1D9F" w:rsidR="0005644D" w:rsidRDefault="00374388">
      <w:pPr>
        <w:spacing w:after="591" w:line="259" w:lineRule="auto"/>
        <w:ind w:left="329" w:firstLine="0"/>
      </w:pPr>
      <w:r>
        <w:rPr>
          <w:noProof/>
        </w:rPr>
        <w:drawing>
          <wp:anchor distT="0" distB="0" distL="114300" distR="114300" simplePos="0" relativeHeight="251658240" behindDoc="0" locked="0" layoutInCell="1" allowOverlap="1" wp14:anchorId="306A24B5" wp14:editId="28910BDE">
            <wp:simplePos x="0" y="0"/>
            <wp:positionH relativeFrom="column">
              <wp:posOffset>2505516</wp:posOffset>
            </wp:positionH>
            <wp:positionV relativeFrom="paragraph">
              <wp:posOffset>-552</wp:posOffset>
            </wp:positionV>
            <wp:extent cx="1661795" cy="14744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179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00A11F93">
        <w:rPr>
          <w:rFonts w:ascii="Arial" w:eastAsia="Arial" w:hAnsi="Arial" w:cs="Arial"/>
          <w:color w:val="000000"/>
          <w:sz w:val="20"/>
        </w:rPr>
        <w:t xml:space="preserve"> </w:t>
      </w:r>
    </w:p>
    <w:p w14:paraId="17892957" w14:textId="77777777" w:rsidR="00374388" w:rsidRDefault="00374388">
      <w:pPr>
        <w:spacing w:after="0" w:line="259" w:lineRule="auto"/>
        <w:ind w:left="33" w:right="2"/>
        <w:jc w:val="center"/>
        <w:rPr>
          <w:rFonts w:ascii="Arial" w:eastAsia="Arial" w:hAnsi="Arial" w:cs="Arial"/>
          <w:b/>
          <w:sz w:val="56"/>
          <w:szCs w:val="22"/>
        </w:rPr>
      </w:pPr>
    </w:p>
    <w:p w14:paraId="1D602021" w14:textId="77777777" w:rsidR="00374388" w:rsidRDefault="00374388">
      <w:pPr>
        <w:spacing w:after="0" w:line="259" w:lineRule="auto"/>
        <w:ind w:left="33" w:right="2"/>
        <w:jc w:val="center"/>
        <w:rPr>
          <w:rFonts w:ascii="Arial" w:eastAsia="Arial" w:hAnsi="Arial" w:cs="Arial"/>
          <w:b/>
          <w:sz w:val="56"/>
          <w:szCs w:val="22"/>
        </w:rPr>
      </w:pPr>
    </w:p>
    <w:p w14:paraId="2002BCD8" w14:textId="77777777" w:rsidR="00374388" w:rsidRPr="00374388" w:rsidRDefault="00374388">
      <w:pPr>
        <w:spacing w:after="0" w:line="259" w:lineRule="auto"/>
        <w:ind w:left="33" w:right="2"/>
        <w:jc w:val="center"/>
        <w:rPr>
          <w:rFonts w:ascii="Arial" w:eastAsia="Arial" w:hAnsi="Arial" w:cs="Arial"/>
          <w:b/>
          <w:sz w:val="56"/>
          <w:szCs w:val="22"/>
        </w:rPr>
      </w:pPr>
    </w:p>
    <w:p w14:paraId="1AA74EB8" w14:textId="50DA807E" w:rsidR="00374388" w:rsidRPr="00374388" w:rsidRDefault="00374388">
      <w:pPr>
        <w:spacing w:after="0" w:line="259" w:lineRule="auto"/>
        <w:ind w:left="33" w:right="2"/>
        <w:jc w:val="center"/>
        <w:rPr>
          <w:rFonts w:ascii="Arial" w:eastAsia="Arial" w:hAnsi="Arial" w:cs="Arial"/>
          <w:b/>
          <w:color w:val="0000FF"/>
          <w:sz w:val="56"/>
          <w:szCs w:val="22"/>
        </w:rPr>
      </w:pPr>
      <w:r w:rsidRPr="00374388">
        <w:rPr>
          <w:rFonts w:ascii="Arial" w:eastAsia="Arial" w:hAnsi="Arial" w:cs="Arial"/>
          <w:b/>
          <w:color w:val="0000FF"/>
          <w:sz w:val="56"/>
          <w:szCs w:val="22"/>
        </w:rPr>
        <w:t xml:space="preserve">Torpoint Nursery and Infant School </w:t>
      </w:r>
    </w:p>
    <w:p w14:paraId="2F0C9C04" w14:textId="24EB5AC9" w:rsidR="0005644D" w:rsidRPr="00374388" w:rsidRDefault="00A11F93">
      <w:pPr>
        <w:spacing w:after="0" w:line="259" w:lineRule="auto"/>
        <w:ind w:left="33" w:right="2"/>
        <w:jc w:val="center"/>
        <w:rPr>
          <w:color w:val="0000FF"/>
          <w:sz w:val="20"/>
          <w:szCs w:val="22"/>
        </w:rPr>
      </w:pPr>
      <w:r w:rsidRPr="00374388">
        <w:rPr>
          <w:rFonts w:ascii="Arial" w:eastAsia="Arial" w:hAnsi="Arial" w:cs="Arial"/>
          <w:b/>
          <w:color w:val="0000FF"/>
          <w:sz w:val="56"/>
          <w:szCs w:val="22"/>
        </w:rPr>
        <w:t xml:space="preserve">Use of Artificial </w:t>
      </w:r>
    </w:p>
    <w:p w14:paraId="11CA1A46" w14:textId="4679855D" w:rsidR="0005644D" w:rsidRPr="00374388" w:rsidRDefault="00A11F93">
      <w:pPr>
        <w:spacing w:after="0" w:line="259" w:lineRule="auto"/>
        <w:ind w:left="33"/>
        <w:jc w:val="center"/>
        <w:rPr>
          <w:color w:val="0000FF"/>
          <w:sz w:val="20"/>
          <w:szCs w:val="22"/>
        </w:rPr>
      </w:pPr>
      <w:r w:rsidRPr="00374388">
        <w:rPr>
          <w:rFonts w:ascii="Arial" w:eastAsia="Arial" w:hAnsi="Arial" w:cs="Arial"/>
          <w:b/>
          <w:color w:val="0000FF"/>
          <w:sz w:val="56"/>
          <w:szCs w:val="22"/>
        </w:rPr>
        <w:t xml:space="preserve">Intelligence (AI) Policy </w:t>
      </w:r>
    </w:p>
    <w:p w14:paraId="115EBA96" w14:textId="4BD1B5AA" w:rsidR="0005644D" w:rsidRPr="00374388" w:rsidRDefault="00A11F93">
      <w:pPr>
        <w:spacing w:after="103" w:line="259" w:lineRule="auto"/>
        <w:ind w:left="329" w:firstLine="0"/>
        <w:rPr>
          <w:color w:val="0000FF"/>
          <w:sz w:val="20"/>
          <w:szCs w:val="22"/>
        </w:rPr>
      </w:pPr>
      <w:r w:rsidRPr="00374388">
        <w:rPr>
          <w:rFonts w:ascii="Arial" w:eastAsia="Arial" w:hAnsi="Arial" w:cs="Arial"/>
          <w:color w:val="0000FF"/>
          <w:sz w:val="18"/>
          <w:szCs w:val="22"/>
        </w:rPr>
        <w:t xml:space="preserve"> </w:t>
      </w:r>
    </w:p>
    <w:p w14:paraId="7A28C715" w14:textId="79C0AF7B" w:rsidR="0005644D" w:rsidRPr="00374388" w:rsidRDefault="00A11F93">
      <w:pPr>
        <w:spacing w:after="103" w:line="259" w:lineRule="auto"/>
        <w:ind w:left="329" w:firstLine="0"/>
        <w:rPr>
          <w:color w:val="0000FF"/>
          <w:sz w:val="20"/>
          <w:szCs w:val="22"/>
        </w:rPr>
      </w:pPr>
      <w:r w:rsidRPr="00374388">
        <w:rPr>
          <w:rFonts w:ascii="Arial" w:eastAsia="Arial" w:hAnsi="Arial" w:cs="Arial"/>
          <w:color w:val="0000FF"/>
          <w:sz w:val="18"/>
          <w:szCs w:val="22"/>
        </w:rPr>
        <w:t xml:space="preserve"> </w:t>
      </w:r>
    </w:p>
    <w:p w14:paraId="7A1655F8" w14:textId="5A92E0B0" w:rsidR="00374388" w:rsidRDefault="00A11F93" w:rsidP="00374388">
      <w:pPr>
        <w:pStyle w:val="NormalWeb"/>
      </w:pPr>
      <w:r w:rsidRPr="00374388">
        <w:rPr>
          <w:rFonts w:ascii="Arial" w:eastAsia="Arial" w:hAnsi="Arial" w:cs="Arial"/>
          <w:color w:val="0000FF"/>
          <w:sz w:val="18"/>
          <w:szCs w:val="22"/>
        </w:rPr>
        <w:t xml:space="preserve"> </w:t>
      </w:r>
    </w:p>
    <w:p w14:paraId="096A727C" w14:textId="76A7AA97" w:rsidR="0005644D" w:rsidRPr="00374388" w:rsidRDefault="0005644D">
      <w:pPr>
        <w:spacing w:after="103" w:line="259" w:lineRule="auto"/>
        <w:ind w:left="329" w:firstLine="0"/>
        <w:rPr>
          <w:color w:val="0000FF"/>
          <w:sz w:val="20"/>
          <w:szCs w:val="22"/>
        </w:rPr>
      </w:pPr>
    </w:p>
    <w:p w14:paraId="53B6AA48" w14:textId="00E55DD8" w:rsidR="0005644D" w:rsidRPr="00374388" w:rsidRDefault="00A11F93">
      <w:pPr>
        <w:spacing w:after="59" w:line="259" w:lineRule="auto"/>
        <w:ind w:left="329" w:firstLine="0"/>
        <w:rPr>
          <w:color w:val="0000FF"/>
          <w:sz w:val="20"/>
          <w:szCs w:val="22"/>
        </w:rPr>
      </w:pPr>
      <w:r w:rsidRPr="00374388">
        <w:rPr>
          <w:rFonts w:ascii="Arial" w:eastAsia="Arial" w:hAnsi="Arial" w:cs="Arial"/>
          <w:color w:val="0000FF"/>
          <w:sz w:val="18"/>
          <w:szCs w:val="22"/>
        </w:rPr>
        <w:t xml:space="preserve"> </w:t>
      </w:r>
    </w:p>
    <w:p w14:paraId="21AF5E94" w14:textId="2CA23419" w:rsidR="0005644D" w:rsidRPr="00374388" w:rsidRDefault="00A11F93">
      <w:pPr>
        <w:spacing w:after="60" w:line="259" w:lineRule="auto"/>
        <w:ind w:left="76" w:firstLine="0"/>
        <w:jc w:val="center"/>
        <w:rPr>
          <w:color w:val="0000FF"/>
          <w:sz w:val="20"/>
          <w:szCs w:val="22"/>
        </w:rPr>
      </w:pPr>
      <w:r w:rsidRPr="00374388">
        <w:rPr>
          <w:rFonts w:ascii="Arial" w:eastAsia="Arial" w:hAnsi="Arial" w:cs="Arial"/>
          <w:color w:val="0000FF"/>
          <w:sz w:val="18"/>
          <w:szCs w:val="22"/>
        </w:rPr>
        <w:t xml:space="preserve"> </w:t>
      </w:r>
    </w:p>
    <w:p w14:paraId="5FCC261C" w14:textId="47A1D953" w:rsidR="0005644D" w:rsidRPr="00374388" w:rsidRDefault="00A11F93">
      <w:pPr>
        <w:spacing w:after="103" w:line="259" w:lineRule="auto"/>
        <w:ind w:left="329" w:firstLine="0"/>
        <w:rPr>
          <w:color w:val="0000FF"/>
          <w:sz w:val="20"/>
          <w:szCs w:val="22"/>
        </w:rPr>
      </w:pPr>
      <w:r w:rsidRPr="00374388">
        <w:rPr>
          <w:rFonts w:ascii="Arial" w:eastAsia="Arial" w:hAnsi="Arial" w:cs="Arial"/>
          <w:color w:val="0000FF"/>
          <w:sz w:val="18"/>
          <w:szCs w:val="22"/>
        </w:rPr>
        <w:t xml:space="preserve"> </w:t>
      </w:r>
    </w:p>
    <w:p w14:paraId="35DEF1EA" w14:textId="444C6EF0" w:rsidR="0005644D" w:rsidRPr="00374388" w:rsidRDefault="00A11F93">
      <w:pPr>
        <w:spacing w:after="103" w:line="259" w:lineRule="auto"/>
        <w:ind w:left="329" w:firstLine="0"/>
        <w:rPr>
          <w:color w:val="0000FF"/>
          <w:sz w:val="20"/>
          <w:szCs w:val="22"/>
        </w:rPr>
      </w:pPr>
      <w:r w:rsidRPr="00374388">
        <w:rPr>
          <w:rFonts w:ascii="Arial" w:eastAsia="Arial" w:hAnsi="Arial" w:cs="Arial"/>
          <w:color w:val="0000FF"/>
          <w:sz w:val="18"/>
          <w:szCs w:val="22"/>
        </w:rPr>
        <w:t xml:space="preserve"> </w:t>
      </w:r>
    </w:p>
    <w:p w14:paraId="44F36D82" w14:textId="20EA033D" w:rsidR="0005644D" w:rsidRPr="00374388" w:rsidRDefault="00A11F93">
      <w:pPr>
        <w:spacing w:after="141" w:line="259" w:lineRule="auto"/>
        <w:ind w:left="329" w:firstLine="0"/>
        <w:rPr>
          <w:color w:val="0000FF"/>
          <w:sz w:val="20"/>
          <w:szCs w:val="22"/>
        </w:rPr>
      </w:pPr>
      <w:r w:rsidRPr="00374388">
        <w:rPr>
          <w:rFonts w:ascii="Arial" w:eastAsia="Arial" w:hAnsi="Arial" w:cs="Arial"/>
          <w:color w:val="0000FF"/>
          <w:sz w:val="18"/>
          <w:szCs w:val="22"/>
        </w:rPr>
        <w:t xml:space="preserve"> </w:t>
      </w:r>
    </w:p>
    <w:p w14:paraId="49BCE35A" w14:textId="371DD2EE" w:rsidR="0005644D" w:rsidRPr="00374388" w:rsidRDefault="00A11F93">
      <w:pPr>
        <w:spacing w:after="19" w:line="240" w:lineRule="auto"/>
        <w:ind w:left="1152" w:hanging="1152"/>
        <w:rPr>
          <w:color w:val="0000FF"/>
          <w:sz w:val="20"/>
          <w:szCs w:val="22"/>
        </w:rPr>
      </w:pPr>
      <w:r w:rsidRPr="00374388">
        <w:rPr>
          <w:rFonts w:ascii="Arial" w:eastAsia="Arial" w:hAnsi="Arial" w:cs="Arial"/>
          <w:b/>
          <w:i/>
          <w:color w:val="0000FF"/>
          <w:szCs w:val="22"/>
        </w:rPr>
        <w:t>This school is committed to safeguarding and promoting the welfare of children and young people and expects all staff and volunteers to share this commitment.</w:t>
      </w:r>
      <w:r w:rsidRPr="00374388">
        <w:rPr>
          <w:rFonts w:ascii="Times New Roman" w:eastAsia="Times New Roman" w:hAnsi="Times New Roman" w:cs="Times New Roman"/>
          <w:color w:val="0000FF"/>
          <w:szCs w:val="22"/>
        </w:rPr>
        <w:t xml:space="preserve">  </w:t>
      </w:r>
      <w:r w:rsidRPr="00374388">
        <w:rPr>
          <w:rFonts w:ascii="Segoe UI" w:eastAsia="Segoe UI" w:hAnsi="Segoe UI" w:cs="Segoe UI"/>
          <w:color w:val="0000FF"/>
          <w:sz w:val="16"/>
          <w:szCs w:val="22"/>
        </w:rPr>
        <w:t xml:space="preserve"> </w:t>
      </w:r>
      <w:r w:rsidRPr="00374388">
        <w:rPr>
          <w:rFonts w:ascii="Arial" w:eastAsia="Arial" w:hAnsi="Arial" w:cs="Arial"/>
          <w:b/>
          <w:i/>
          <w:color w:val="0000FF"/>
          <w:szCs w:val="22"/>
        </w:rPr>
        <w:t>This includes referring and monitoring cases of suspected abuse.</w:t>
      </w:r>
      <w:r w:rsidRPr="00374388">
        <w:rPr>
          <w:rFonts w:ascii="Arial" w:eastAsia="Arial" w:hAnsi="Arial" w:cs="Arial"/>
          <w:color w:val="0000FF"/>
          <w:szCs w:val="22"/>
        </w:rPr>
        <w:t xml:space="preserve"> </w:t>
      </w:r>
      <w:r w:rsidRPr="00374388">
        <w:rPr>
          <w:rFonts w:ascii="Segoe UI" w:eastAsia="Segoe UI" w:hAnsi="Segoe UI" w:cs="Segoe UI"/>
          <w:color w:val="0000FF"/>
          <w:sz w:val="16"/>
          <w:szCs w:val="22"/>
        </w:rPr>
        <w:t xml:space="preserve"> </w:t>
      </w:r>
    </w:p>
    <w:p w14:paraId="6E6AC657" w14:textId="29B2A8F3" w:rsidR="0005644D" w:rsidRPr="00374388" w:rsidRDefault="00A11F93">
      <w:pPr>
        <w:spacing w:after="0" w:line="259" w:lineRule="auto"/>
        <w:ind w:left="329" w:firstLine="0"/>
        <w:rPr>
          <w:color w:val="0000FF"/>
          <w:sz w:val="20"/>
          <w:szCs w:val="22"/>
        </w:rPr>
      </w:pPr>
      <w:r w:rsidRPr="00374388">
        <w:rPr>
          <w:rFonts w:ascii="Arial" w:eastAsia="Arial" w:hAnsi="Arial" w:cs="Arial"/>
          <w:color w:val="0000FF"/>
          <w:szCs w:val="22"/>
        </w:rPr>
        <w:t xml:space="preserve"> </w:t>
      </w:r>
      <w:r w:rsidRPr="00374388">
        <w:rPr>
          <w:rFonts w:ascii="Segoe UI" w:eastAsia="Segoe UI" w:hAnsi="Segoe UI" w:cs="Segoe UI"/>
          <w:color w:val="0000FF"/>
          <w:sz w:val="16"/>
          <w:szCs w:val="22"/>
        </w:rPr>
        <w:t xml:space="preserve"> </w:t>
      </w:r>
    </w:p>
    <w:p w14:paraId="1147DEDC" w14:textId="23F005BE" w:rsidR="0005644D" w:rsidRPr="00374388" w:rsidRDefault="00A11F93">
      <w:pPr>
        <w:spacing w:after="0" w:line="259" w:lineRule="auto"/>
        <w:ind w:left="329" w:firstLine="0"/>
        <w:rPr>
          <w:color w:val="0000FF"/>
          <w:sz w:val="20"/>
          <w:szCs w:val="22"/>
        </w:rPr>
      </w:pPr>
      <w:r w:rsidRPr="00374388">
        <w:rPr>
          <w:rFonts w:ascii="Arial" w:eastAsia="Arial" w:hAnsi="Arial" w:cs="Arial"/>
          <w:color w:val="0000FF"/>
          <w:szCs w:val="22"/>
        </w:rPr>
        <w:t xml:space="preserve"> </w:t>
      </w:r>
      <w:r w:rsidRPr="00374388">
        <w:rPr>
          <w:rFonts w:ascii="Segoe UI" w:eastAsia="Segoe UI" w:hAnsi="Segoe UI" w:cs="Segoe UI"/>
          <w:color w:val="0000FF"/>
          <w:sz w:val="16"/>
          <w:szCs w:val="22"/>
        </w:rPr>
        <w:t xml:space="preserve"> </w:t>
      </w:r>
    </w:p>
    <w:p w14:paraId="0D3D5D17" w14:textId="51F67615" w:rsidR="0005644D" w:rsidRPr="00374388" w:rsidRDefault="00A11F93">
      <w:pPr>
        <w:spacing w:after="0" w:line="259" w:lineRule="auto"/>
        <w:ind w:left="329" w:firstLine="0"/>
        <w:rPr>
          <w:color w:val="0000FF"/>
          <w:sz w:val="20"/>
          <w:szCs w:val="22"/>
        </w:rPr>
      </w:pPr>
      <w:r w:rsidRPr="00374388">
        <w:rPr>
          <w:rFonts w:ascii="Arial" w:eastAsia="Arial" w:hAnsi="Arial" w:cs="Arial"/>
          <w:color w:val="0000FF"/>
          <w:szCs w:val="22"/>
        </w:rPr>
        <w:t xml:space="preserve"> </w:t>
      </w:r>
      <w:r w:rsidRPr="00374388">
        <w:rPr>
          <w:rFonts w:ascii="Segoe UI" w:eastAsia="Segoe UI" w:hAnsi="Segoe UI" w:cs="Segoe UI"/>
          <w:color w:val="0000FF"/>
          <w:sz w:val="16"/>
          <w:szCs w:val="22"/>
        </w:rPr>
        <w:t xml:space="preserve"> </w:t>
      </w:r>
    </w:p>
    <w:p w14:paraId="0628F38E" w14:textId="7ED75E13" w:rsidR="0005644D" w:rsidRPr="00374388" w:rsidRDefault="00A11F93">
      <w:pPr>
        <w:spacing w:after="0" w:line="259" w:lineRule="auto"/>
        <w:ind w:left="329" w:firstLine="0"/>
        <w:rPr>
          <w:color w:val="0000FF"/>
          <w:sz w:val="20"/>
          <w:szCs w:val="22"/>
        </w:rPr>
      </w:pPr>
      <w:r w:rsidRPr="00374388">
        <w:rPr>
          <w:rFonts w:ascii="Arial" w:eastAsia="Arial" w:hAnsi="Arial" w:cs="Arial"/>
          <w:color w:val="0000FF"/>
          <w:szCs w:val="22"/>
        </w:rPr>
        <w:t xml:space="preserve"> </w:t>
      </w:r>
      <w:r w:rsidRPr="00374388">
        <w:rPr>
          <w:rFonts w:ascii="Segoe UI" w:eastAsia="Segoe UI" w:hAnsi="Segoe UI" w:cs="Segoe UI"/>
          <w:color w:val="0000FF"/>
          <w:sz w:val="16"/>
          <w:szCs w:val="22"/>
        </w:rPr>
        <w:t xml:space="preserve"> </w:t>
      </w:r>
    </w:p>
    <w:p w14:paraId="6C144AE7" w14:textId="73D39FA0" w:rsidR="0005644D" w:rsidRPr="00374388" w:rsidRDefault="00A11F93">
      <w:pPr>
        <w:spacing w:after="42" w:line="259" w:lineRule="auto"/>
        <w:ind w:left="329" w:firstLine="0"/>
        <w:rPr>
          <w:color w:val="0000FF"/>
          <w:sz w:val="20"/>
          <w:szCs w:val="22"/>
        </w:rPr>
      </w:pPr>
      <w:r w:rsidRPr="00374388">
        <w:rPr>
          <w:rFonts w:ascii="Arial" w:eastAsia="Arial" w:hAnsi="Arial" w:cs="Arial"/>
          <w:color w:val="0000FF"/>
          <w:szCs w:val="22"/>
        </w:rPr>
        <w:t xml:space="preserve"> </w:t>
      </w:r>
      <w:r w:rsidRPr="00374388">
        <w:rPr>
          <w:rFonts w:ascii="Segoe UI" w:eastAsia="Segoe UI" w:hAnsi="Segoe UI" w:cs="Segoe UI"/>
          <w:color w:val="0000FF"/>
          <w:sz w:val="16"/>
          <w:szCs w:val="22"/>
        </w:rPr>
        <w:t xml:space="preserve"> </w:t>
      </w:r>
    </w:p>
    <w:p w14:paraId="618A6239" w14:textId="2122D66A" w:rsidR="0005644D" w:rsidRPr="00374388" w:rsidRDefault="00374388">
      <w:pPr>
        <w:tabs>
          <w:tab w:val="center" w:pos="1924"/>
          <w:tab w:val="center" w:pos="3930"/>
          <w:tab w:val="center" w:pos="4650"/>
          <w:tab w:val="center" w:pos="5370"/>
          <w:tab w:val="center" w:pos="6379"/>
        </w:tabs>
        <w:spacing w:after="0" w:line="259" w:lineRule="auto"/>
        <w:ind w:left="0" w:firstLine="0"/>
        <w:rPr>
          <w:color w:val="0000FF"/>
          <w:sz w:val="20"/>
          <w:szCs w:val="22"/>
        </w:rPr>
      </w:pPr>
      <w:r>
        <w:rPr>
          <w:color w:val="0000FF"/>
          <w:sz w:val="20"/>
          <w:szCs w:val="22"/>
        </w:rPr>
        <w:t xml:space="preserve">        </w:t>
      </w:r>
      <w:r w:rsidR="00A11F93" w:rsidRPr="00374388">
        <w:rPr>
          <w:rFonts w:ascii="Arial" w:eastAsia="Arial" w:hAnsi="Arial" w:cs="Arial"/>
          <w:b/>
          <w:color w:val="0000FF"/>
          <w:sz w:val="24"/>
          <w:szCs w:val="22"/>
        </w:rPr>
        <w:t xml:space="preserve">Committee responsible: </w:t>
      </w:r>
      <w:r w:rsidR="00A11F93" w:rsidRPr="00374388">
        <w:rPr>
          <w:color w:val="0000FF"/>
          <w:sz w:val="24"/>
          <w:szCs w:val="22"/>
        </w:rPr>
        <w:t xml:space="preserve"> </w:t>
      </w:r>
      <w:r w:rsidR="00A11F93" w:rsidRPr="00374388">
        <w:rPr>
          <w:color w:val="0000FF"/>
          <w:sz w:val="24"/>
          <w:szCs w:val="22"/>
        </w:rPr>
        <w:tab/>
        <w:t xml:space="preserve"> </w:t>
      </w:r>
      <w:r w:rsidR="00A11F93" w:rsidRPr="00374388">
        <w:rPr>
          <w:color w:val="0000FF"/>
          <w:sz w:val="24"/>
          <w:szCs w:val="22"/>
        </w:rPr>
        <w:tab/>
        <w:t xml:space="preserve"> </w:t>
      </w:r>
      <w:r w:rsidR="00A11F93" w:rsidRPr="00374388">
        <w:rPr>
          <w:color w:val="0000FF"/>
          <w:sz w:val="24"/>
          <w:szCs w:val="22"/>
        </w:rPr>
        <w:tab/>
        <w:t xml:space="preserve"> </w:t>
      </w:r>
      <w:r w:rsidR="00A11F93" w:rsidRPr="00374388">
        <w:rPr>
          <w:color w:val="0000FF"/>
          <w:sz w:val="24"/>
          <w:szCs w:val="22"/>
        </w:rPr>
        <w:tab/>
      </w:r>
      <w:r w:rsidR="00A11F93" w:rsidRPr="00374388">
        <w:rPr>
          <w:rFonts w:ascii="Arial" w:eastAsia="Arial" w:hAnsi="Arial" w:cs="Arial"/>
          <w:color w:val="0000FF"/>
          <w:sz w:val="24"/>
          <w:szCs w:val="22"/>
        </w:rPr>
        <w:t xml:space="preserve">FGB </w:t>
      </w:r>
      <w:r w:rsidR="00A11F93" w:rsidRPr="00374388">
        <w:rPr>
          <w:rFonts w:ascii="Segoe UI" w:eastAsia="Segoe UI" w:hAnsi="Segoe UI" w:cs="Segoe UI"/>
          <w:color w:val="0000FF"/>
          <w:sz w:val="24"/>
          <w:szCs w:val="22"/>
          <w:vertAlign w:val="subscript"/>
        </w:rPr>
        <w:t xml:space="preserve"> </w:t>
      </w:r>
    </w:p>
    <w:p w14:paraId="14E70A8A" w14:textId="150ABD91" w:rsidR="0005644D" w:rsidRPr="00374388" w:rsidRDefault="00A11F93">
      <w:pPr>
        <w:spacing w:after="3" w:line="259" w:lineRule="auto"/>
        <w:ind w:left="329" w:firstLine="0"/>
        <w:rPr>
          <w:color w:val="0000FF"/>
          <w:sz w:val="20"/>
          <w:szCs w:val="22"/>
        </w:rPr>
      </w:pPr>
      <w:r w:rsidRPr="00374388">
        <w:rPr>
          <w:rFonts w:ascii="Arial" w:eastAsia="Arial" w:hAnsi="Arial" w:cs="Arial"/>
          <w:color w:val="0000FF"/>
          <w:sz w:val="24"/>
          <w:szCs w:val="22"/>
        </w:rPr>
        <w:t xml:space="preserve"> </w:t>
      </w:r>
      <w:r w:rsidRPr="00374388">
        <w:rPr>
          <w:rFonts w:ascii="Segoe UI" w:eastAsia="Segoe UI" w:hAnsi="Segoe UI" w:cs="Segoe UI"/>
          <w:color w:val="0000FF"/>
          <w:sz w:val="16"/>
          <w:szCs w:val="22"/>
        </w:rPr>
        <w:t xml:space="preserve"> </w:t>
      </w:r>
    </w:p>
    <w:p w14:paraId="7E8BFDD6" w14:textId="4E397F71" w:rsidR="0005644D" w:rsidRPr="00374388" w:rsidRDefault="00A11F93">
      <w:pPr>
        <w:tabs>
          <w:tab w:val="center" w:pos="1348"/>
          <w:tab w:val="center" w:pos="3210"/>
          <w:tab w:val="center" w:pos="3930"/>
          <w:tab w:val="center" w:pos="4650"/>
          <w:tab w:val="center" w:pos="5370"/>
          <w:tab w:val="center" w:pos="6924"/>
        </w:tabs>
        <w:spacing w:after="0" w:line="259" w:lineRule="auto"/>
        <w:ind w:left="0" w:firstLine="0"/>
        <w:rPr>
          <w:color w:val="0000FF"/>
          <w:sz w:val="20"/>
          <w:szCs w:val="22"/>
        </w:rPr>
      </w:pPr>
      <w:r w:rsidRPr="00374388">
        <w:rPr>
          <w:color w:val="0000FF"/>
          <w:sz w:val="20"/>
          <w:szCs w:val="22"/>
        </w:rPr>
        <w:tab/>
      </w:r>
      <w:r w:rsidRPr="00374388">
        <w:rPr>
          <w:rFonts w:ascii="Arial" w:eastAsia="Arial" w:hAnsi="Arial" w:cs="Arial"/>
          <w:b/>
          <w:color w:val="0000FF"/>
          <w:sz w:val="24"/>
          <w:szCs w:val="22"/>
        </w:rPr>
        <w:t xml:space="preserve">Date approved: </w:t>
      </w:r>
      <w:r w:rsidRPr="00374388">
        <w:rPr>
          <w:color w:val="0000FF"/>
          <w:sz w:val="24"/>
          <w:szCs w:val="22"/>
        </w:rPr>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r>
      <w:r w:rsidR="00374388" w:rsidRPr="00374388">
        <w:rPr>
          <w:rFonts w:ascii="Arial" w:eastAsia="Arial" w:hAnsi="Arial" w:cs="Arial"/>
          <w:color w:val="0000FF"/>
          <w:sz w:val="24"/>
          <w:szCs w:val="22"/>
        </w:rPr>
        <w:t>September 2026</w:t>
      </w:r>
      <w:r w:rsidRPr="00374388">
        <w:rPr>
          <w:rFonts w:ascii="Segoe UI" w:eastAsia="Segoe UI" w:hAnsi="Segoe UI" w:cs="Segoe UI"/>
          <w:color w:val="0000FF"/>
          <w:sz w:val="24"/>
          <w:szCs w:val="22"/>
          <w:vertAlign w:val="subscript"/>
        </w:rPr>
        <w:t xml:space="preserve"> </w:t>
      </w:r>
    </w:p>
    <w:p w14:paraId="5B95F34D" w14:textId="3A514FAB" w:rsidR="0005644D" w:rsidRPr="00374388" w:rsidRDefault="00A11F93">
      <w:pPr>
        <w:spacing w:after="3" w:line="259" w:lineRule="auto"/>
        <w:ind w:left="329" w:firstLine="0"/>
        <w:rPr>
          <w:color w:val="0000FF"/>
          <w:sz w:val="20"/>
          <w:szCs w:val="22"/>
        </w:rPr>
      </w:pPr>
      <w:r w:rsidRPr="00374388">
        <w:rPr>
          <w:rFonts w:ascii="Arial" w:eastAsia="Arial" w:hAnsi="Arial" w:cs="Arial"/>
          <w:color w:val="0000FF"/>
          <w:sz w:val="24"/>
          <w:szCs w:val="22"/>
        </w:rPr>
        <w:t xml:space="preserve"> </w:t>
      </w:r>
      <w:r w:rsidRPr="00374388">
        <w:rPr>
          <w:rFonts w:ascii="Segoe UI" w:eastAsia="Segoe UI" w:hAnsi="Segoe UI" w:cs="Segoe UI"/>
          <w:color w:val="0000FF"/>
          <w:sz w:val="16"/>
          <w:szCs w:val="22"/>
        </w:rPr>
        <w:t xml:space="preserve"> </w:t>
      </w:r>
    </w:p>
    <w:p w14:paraId="22A3B4DB" w14:textId="2C472D1A" w:rsidR="0005644D" w:rsidRPr="00374388" w:rsidRDefault="00A11F93">
      <w:pPr>
        <w:tabs>
          <w:tab w:val="center" w:pos="1325"/>
          <w:tab w:val="center" w:pos="3210"/>
          <w:tab w:val="center" w:pos="3930"/>
          <w:tab w:val="center" w:pos="4650"/>
          <w:tab w:val="center" w:pos="5370"/>
          <w:tab w:val="center" w:pos="6527"/>
        </w:tabs>
        <w:spacing w:after="0" w:line="259" w:lineRule="auto"/>
        <w:ind w:left="0" w:firstLine="0"/>
        <w:rPr>
          <w:color w:val="0000FF"/>
          <w:sz w:val="20"/>
          <w:szCs w:val="22"/>
        </w:rPr>
      </w:pPr>
      <w:r w:rsidRPr="00374388">
        <w:rPr>
          <w:color w:val="0000FF"/>
          <w:sz w:val="20"/>
          <w:szCs w:val="22"/>
        </w:rPr>
        <w:tab/>
      </w:r>
      <w:r w:rsidRPr="00374388">
        <w:rPr>
          <w:rFonts w:ascii="Arial" w:eastAsia="Arial" w:hAnsi="Arial" w:cs="Arial"/>
          <w:b/>
          <w:color w:val="0000FF"/>
          <w:sz w:val="24"/>
          <w:szCs w:val="22"/>
        </w:rPr>
        <w:t xml:space="preserve">Review period: </w:t>
      </w:r>
      <w:r w:rsidRPr="00374388">
        <w:rPr>
          <w:color w:val="0000FF"/>
          <w:sz w:val="24"/>
          <w:szCs w:val="22"/>
        </w:rPr>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r>
      <w:r w:rsidRPr="00374388">
        <w:rPr>
          <w:rFonts w:ascii="Arial" w:eastAsia="Arial" w:hAnsi="Arial" w:cs="Arial"/>
          <w:color w:val="0000FF"/>
          <w:sz w:val="24"/>
          <w:szCs w:val="22"/>
        </w:rPr>
        <w:t xml:space="preserve">Annual </w:t>
      </w:r>
      <w:r w:rsidRPr="00374388">
        <w:rPr>
          <w:rFonts w:ascii="Segoe UI" w:eastAsia="Segoe UI" w:hAnsi="Segoe UI" w:cs="Segoe UI"/>
          <w:color w:val="0000FF"/>
          <w:sz w:val="24"/>
          <w:szCs w:val="22"/>
          <w:vertAlign w:val="subscript"/>
        </w:rPr>
        <w:t xml:space="preserve"> </w:t>
      </w:r>
    </w:p>
    <w:p w14:paraId="7D5DEDE7" w14:textId="77777777" w:rsidR="0005644D" w:rsidRPr="00374388" w:rsidRDefault="00A11F93">
      <w:pPr>
        <w:spacing w:after="3" w:line="259" w:lineRule="auto"/>
        <w:ind w:left="329" w:firstLine="0"/>
        <w:rPr>
          <w:color w:val="0000FF"/>
          <w:sz w:val="20"/>
          <w:szCs w:val="22"/>
        </w:rPr>
      </w:pPr>
      <w:r w:rsidRPr="00374388">
        <w:rPr>
          <w:rFonts w:ascii="Arial" w:eastAsia="Arial" w:hAnsi="Arial" w:cs="Arial"/>
          <w:color w:val="0000FF"/>
          <w:sz w:val="24"/>
          <w:szCs w:val="22"/>
        </w:rPr>
        <w:t xml:space="preserve"> </w:t>
      </w:r>
      <w:r w:rsidRPr="00374388">
        <w:rPr>
          <w:rFonts w:ascii="Segoe UI" w:eastAsia="Segoe UI" w:hAnsi="Segoe UI" w:cs="Segoe UI"/>
          <w:color w:val="0000FF"/>
          <w:sz w:val="16"/>
          <w:szCs w:val="22"/>
        </w:rPr>
        <w:t xml:space="preserve"> </w:t>
      </w:r>
    </w:p>
    <w:p w14:paraId="177CA78A" w14:textId="27DD54AD" w:rsidR="0005644D" w:rsidRPr="00374388" w:rsidRDefault="00A11F93">
      <w:pPr>
        <w:tabs>
          <w:tab w:val="center" w:pos="1481"/>
          <w:tab w:val="center" w:pos="3210"/>
          <w:tab w:val="center" w:pos="3930"/>
          <w:tab w:val="center" w:pos="4650"/>
          <w:tab w:val="center" w:pos="5370"/>
          <w:tab w:val="center" w:pos="6924"/>
        </w:tabs>
        <w:spacing w:after="0" w:line="259" w:lineRule="auto"/>
        <w:ind w:left="0" w:firstLine="0"/>
        <w:rPr>
          <w:color w:val="0000FF"/>
          <w:sz w:val="20"/>
          <w:szCs w:val="22"/>
        </w:rPr>
      </w:pPr>
      <w:r w:rsidRPr="00374388">
        <w:rPr>
          <w:color w:val="0000FF"/>
          <w:sz w:val="20"/>
          <w:szCs w:val="22"/>
        </w:rPr>
        <w:tab/>
      </w:r>
      <w:r w:rsidRPr="00374388">
        <w:rPr>
          <w:rFonts w:ascii="Arial" w:eastAsia="Arial" w:hAnsi="Arial" w:cs="Arial"/>
          <w:b/>
          <w:color w:val="0000FF"/>
          <w:sz w:val="24"/>
          <w:szCs w:val="22"/>
        </w:rPr>
        <w:t xml:space="preserve">Next review date: </w:t>
      </w:r>
      <w:r w:rsidRPr="00374388">
        <w:rPr>
          <w:color w:val="0000FF"/>
          <w:sz w:val="24"/>
          <w:szCs w:val="22"/>
        </w:rPr>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t xml:space="preserve"> </w:t>
      </w:r>
      <w:r w:rsidRPr="00374388">
        <w:rPr>
          <w:color w:val="0000FF"/>
          <w:sz w:val="24"/>
          <w:szCs w:val="22"/>
        </w:rPr>
        <w:tab/>
      </w:r>
      <w:r w:rsidR="00374388" w:rsidRPr="00374388">
        <w:rPr>
          <w:rFonts w:ascii="Arial" w:eastAsia="Arial" w:hAnsi="Arial" w:cs="Arial"/>
          <w:color w:val="0000FF"/>
          <w:sz w:val="24"/>
          <w:szCs w:val="22"/>
        </w:rPr>
        <w:t>September</w:t>
      </w:r>
      <w:r w:rsidRPr="00374388">
        <w:rPr>
          <w:rFonts w:ascii="Arial" w:eastAsia="Arial" w:hAnsi="Arial" w:cs="Arial"/>
          <w:color w:val="0000FF"/>
          <w:sz w:val="24"/>
          <w:szCs w:val="22"/>
        </w:rPr>
        <w:t xml:space="preserve"> 202</w:t>
      </w:r>
      <w:r w:rsidR="00374388" w:rsidRPr="00374388">
        <w:rPr>
          <w:rFonts w:ascii="Arial" w:eastAsia="Arial" w:hAnsi="Arial" w:cs="Arial"/>
          <w:color w:val="0000FF"/>
          <w:sz w:val="24"/>
          <w:szCs w:val="22"/>
        </w:rPr>
        <w:t>7</w:t>
      </w:r>
      <w:r w:rsidRPr="00374388">
        <w:rPr>
          <w:rFonts w:ascii="Arial" w:eastAsia="Arial" w:hAnsi="Arial" w:cs="Arial"/>
          <w:color w:val="0000FF"/>
          <w:sz w:val="24"/>
          <w:szCs w:val="22"/>
        </w:rPr>
        <w:t xml:space="preserve"> </w:t>
      </w:r>
      <w:r w:rsidRPr="00374388">
        <w:rPr>
          <w:rFonts w:ascii="Segoe UI" w:eastAsia="Segoe UI" w:hAnsi="Segoe UI" w:cs="Segoe UI"/>
          <w:color w:val="0000FF"/>
          <w:sz w:val="24"/>
          <w:szCs w:val="22"/>
          <w:vertAlign w:val="subscript"/>
        </w:rPr>
        <w:t xml:space="preserve"> </w:t>
      </w:r>
    </w:p>
    <w:p w14:paraId="7D1189D1" w14:textId="29180B59" w:rsidR="00374388" w:rsidRPr="00374388" w:rsidRDefault="00374388" w:rsidP="00374388">
      <w:pPr>
        <w:spacing w:after="103" w:line="259" w:lineRule="auto"/>
        <w:ind w:left="329" w:firstLine="0"/>
        <w:rPr>
          <w:color w:val="0000FF"/>
          <w:sz w:val="20"/>
          <w:szCs w:val="22"/>
        </w:rPr>
      </w:pPr>
    </w:p>
    <w:p w14:paraId="3BEB9B68" w14:textId="77777777" w:rsidR="0005644D" w:rsidRPr="00374388" w:rsidRDefault="00A11F93">
      <w:pPr>
        <w:spacing w:after="0" w:line="259" w:lineRule="auto"/>
        <w:ind w:left="329" w:firstLine="0"/>
        <w:rPr>
          <w:color w:val="0000FF"/>
        </w:rPr>
      </w:pPr>
      <w:r w:rsidRPr="00374388">
        <w:rPr>
          <w:rFonts w:ascii="Arial" w:eastAsia="Arial" w:hAnsi="Arial" w:cs="Arial"/>
          <w:color w:val="0000FF"/>
          <w:sz w:val="20"/>
        </w:rPr>
        <w:t xml:space="preserve"> </w:t>
      </w:r>
    </w:p>
    <w:p w14:paraId="58B5A6F1" w14:textId="77777777" w:rsidR="0005644D" w:rsidRPr="00374388" w:rsidRDefault="00A11F93">
      <w:pPr>
        <w:spacing w:after="55" w:line="259" w:lineRule="auto"/>
        <w:ind w:left="329" w:firstLine="0"/>
        <w:rPr>
          <w:color w:val="0000FF"/>
        </w:rPr>
      </w:pPr>
      <w:r w:rsidRPr="00374388">
        <w:rPr>
          <w:rFonts w:ascii="Arial" w:eastAsia="Arial" w:hAnsi="Arial" w:cs="Arial"/>
          <w:b/>
          <w:color w:val="0000FF"/>
          <w:sz w:val="28"/>
        </w:rPr>
        <w:lastRenderedPageBreak/>
        <w:t xml:space="preserve">Contents </w:t>
      </w:r>
    </w:p>
    <w:p w14:paraId="4BD2544D" w14:textId="77777777" w:rsidR="0005644D" w:rsidRPr="00374388" w:rsidRDefault="00A11F93">
      <w:pPr>
        <w:spacing w:after="70" w:line="259" w:lineRule="auto"/>
        <w:ind w:left="324"/>
        <w:rPr>
          <w:color w:val="0000FF"/>
        </w:rPr>
      </w:pPr>
      <w:r w:rsidRPr="00374388">
        <w:rPr>
          <w:rFonts w:ascii="Arial" w:eastAsia="Arial" w:hAnsi="Arial" w:cs="Arial"/>
          <w:color w:val="0000FF"/>
          <w:sz w:val="20"/>
        </w:rPr>
        <w:t>Contents .............................................................................................................................................................. 2</w:t>
      </w:r>
      <w:r w:rsidRPr="00374388">
        <w:rPr>
          <w:color w:val="0000FF"/>
          <w:sz w:val="24"/>
        </w:rPr>
        <w:t xml:space="preserve"> </w:t>
      </w:r>
    </w:p>
    <w:p w14:paraId="5EF8E543"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Aims and scope ............................................................................................................................................... 2</w:t>
      </w:r>
      <w:r w:rsidRPr="00374388">
        <w:rPr>
          <w:color w:val="0000FF"/>
          <w:sz w:val="24"/>
        </w:rPr>
        <w:t xml:space="preserve"> </w:t>
      </w:r>
    </w:p>
    <w:p w14:paraId="0D802CA3"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Legislation ........................................................................................................................................................ 3</w:t>
      </w:r>
      <w:r w:rsidRPr="00374388">
        <w:rPr>
          <w:color w:val="0000FF"/>
          <w:sz w:val="24"/>
        </w:rPr>
        <w:t xml:space="preserve"> </w:t>
      </w:r>
    </w:p>
    <w:p w14:paraId="093D0EE8"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Regulatory principles ....................................................................................................................................... 3</w:t>
      </w:r>
      <w:r w:rsidRPr="00374388">
        <w:rPr>
          <w:color w:val="0000FF"/>
          <w:sz w:val="24"/>
        </w:rPr>
        <w:t xml:space="preserve"> </w:t>
      </w:r>
    </w:p>
    <w:p w14:paraId="06719BC6"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Roles and responsibilities ................................................................................................................................ 4</w:t>
      </w:r>
      <w:r w:rsidRPr="00374388">
        <w:rPr>
          <w:color w:val="0000FF"/>
          <w:sz w:val="24"/>
        </w:rPr>
        <w:t xml:space="preserve"> </w:t>
      </w:r>
    </w:p>
    <w:p w14:paraId="4F71A4F7"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Staff and governors use of AI .......................................................................................................................... 5</w:t>
      </w:r>
      <w:r w:rsidRPr="00374388">
        <w:rPr>
          <w:color w:val="0000FF"/>
          <w:sz w:val="24"/>
        </w:rPr>
        <w:t xml:space="preserve"> </w:t>
      </w:r>
    </w:p>
    <w:p w14:paraId="55D26DBF"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Educating pupils about AI ................................................................................................................................ 7</w:t>
      </w:r>
      <w:r w:rsidRPr="00374388">
        <w:rPr>
          <w:color w:val="0000FF"/>
          <w:sz w:val="24"/>
        </w:rPr>
        <w:t xml:space="preserve"> </w:t>
      </w:r>
    </w:p>
    <w:p w14:paraId="04C9264F"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Use of AI by pupils ........................................................................................................................................... 8</w:t>
      </w:r>
      <w:r w:rsidRPr="00374388">
        <w:rPr>
          <w:color w:val="0000FF"/>
          <w:sz w:val="24"/>
        </w:rPr>
        <w:t xml:space="preserve"> </w:t>
      </w:r>
    </w:p>
    <w:p w14:paraId="33CF6A15"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Formal assessments ........................................................................................................................................ 8</w:t>
      </w:r>
      <w:r w:rsidRPr="00374388">
        <w:rPr>
          <w:color w:val="0000FF"/>
          <w:sz w:val="24"/>
        </w:rPr>
        <w:t xml:space="preserve"> </w:t>
      </w:r>
    </w:p>
    <w:p w14:paraId="3725891D"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Staff training ..................................................................................................................................................... 8</w:t>
      </w:r>
      <w:r w:rsidRPr="00374388">
        <w:rPr>
          <w:color w:val="0000FF"/>
          <w:sz w:val="24"/>
        </w:rPr>
        <w:t xml:space="preserve"> </w:t>
      </w:r>
    </w:p>
    <w:p w14:paraId="3609DD13"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Breach of this policy....................................................................................................................................... 8</w:t>
      </w:r>
      <w:r w:rsidRPr="00374388">
        <w:rPr>
          <w:color w:val="0000FF"/>
          <w:sz w:val="24"/>
        </w:rPr>
        <w:t xml:space="preserve"> </w:t>
      </w:r>
    </w:p>
    <w:p w14:paraId="3372FCF1" w14:textId="77777777" w:rsidR="0005644D" w:rsidRPr="00374388" w:rsidRDefault="00A11F93">
      <w:pPr>
        <w:numPr>
          <w:ilvl w:val="0"/>
          <w:numId w:val="1"/>
        </w:numPr>
        <w:spacing w:after="70" w:line="259" w:lineRule="auto"/>
        <w:ind w:hanging="334"/>
        <w:rPr>
          <w:color w:val="0000FF"/>
        </w:rPr>
      </w:pPr>
      <w:r w:rsidRPr="00374388">
        <w:rPr>
          <w:rFonts w:ascii="Arial" w:eastAsia="Arial" w:hAnsi="Arial" w:cs="Arial"/>
          <w:color w:val="0000FF"/>
          <w:sz w:val="20"/>
        </w:rPr>
        <w:t>Monitoring and transparency ......................................................................................................................... 9</w:t>
      </w:r>
      <w:r w:rsidRPr="00374388">
        <w:rPr>
          <w:color w:val="0000FF"/>
          <w:sz w:val="24"/>
        </w:rPr>
        <w:t xml:space="preserve"> </w:t>
      </w:r>
    </w:p>
    <w:p w14:paraId="5D5E77A0" w14:textId="77777777" w:rsidR="0005644D" w:rsidRPr="00374388" w:rsidRDefault="00A11F93">
      <w:pPr>
        <w:numPr>
          <w:ilvl w:val="0"/>
          <w:numId w:val="1"/>
        </w:numPr>
        <w:spacing w:after="37" w:line="259" w:lineRule="auto"/>
        <w:ind w:hanging="334"/>
        <w:rPr>
          <w:color w:val="0000FF"/>
        </w:rPr>
      </w:pPr>
      <w:r w:rsidRPr="00374388">
        <w:rPr>
          <w:rFonts w:ascii="Arial" w:eastAsia="Arial" w:hAnsi="Arial" w:cs="Arial"/>
          <w:color w:val="0000FF"/>
          <w:sz w:val="20"/>
        </w:rPr>
        <w:t>Links with other policies ................................................................................................................................. 9</w:t>
      </w:r>
      <w:r w:rsidRPr="00374388">
        <w:rPr>
          <w:color w:val="0000FF"/>
          <w:sz w:val="24"/>
        </w:rPr>
        <w:t xml:space="preserve"> </w:t>
      </w:r>
    </w:p>
    <w:p w14:paraId="0C20194F" w14:textId="77777777" w:rsidR="0005644D" w:rsidRPr="00374388" w:rsidRDefault="00A11F93">
      <w:pPr>
        <w:spacing w:after="0" w:line="259" w:lineRule="auto"/>
        <w:ind w:left="329" w:firstLine="0"/>
        <w:rPr>
          <w:color w:val="0000FF"/>
        </w:rPr>
      </w:pPr>
      <w:r w:rsidRPr="00374388">
        <w:rPr>
          <w:rFonts w:ascii="Arial" w:eastAsia="Arial" w:hAnsi="Arial" w:cs="Arial"/>
          <w:color w:val="0000FF"/>
          <w:sz w:val="20"/>
        </w:rPr>
        <w:t xml:space="preserve"> </w:t>
      </w:r>
    </w:p>
    <w:p w14:paraId="4677998E" w14:textId="77777777" w:rsidR="0005644D" w:rsidRPr="00374388" w:rsidRDefault="00A11F93">
      <w:pPr>
        <w:spacing w:after="44" w:line="259" w:lineRule="auto"/>
        <w:ind w:left="328" w:firstLine="0"/>
        <w:rPr>
          <w:color w:val="0000FF"/>
        </w:rPr>
      </w:pPr>
      <w:r w:rsidRPr="00374388">
        <w:rPr>
          <w:noProof/>
          <w:color w:val="0000FF"/>
        </w:rPr>
        <mc:AlternateContent>
          <mc:Choice Requires="wpg">
            <w:drawing>
              <wp:inline distT="0" distB="0" distL="0" distR="0" wp14:anchorId="4D7C5729" wp14:editId="3628AE44">
                <wp:extent cx="6158865" cy="12700"/>
                <wp:effectExtent l="0" t="0" r="0" b="0"/>
                <wp:docPr id="11380" name="Group 11380"/>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348" name="Shape 348"/>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380" style="width:484.95pt;height:1pt;mso-position-horizontal-relative:char;mso-position-vertical-relative:line" coordsize="61588,127">
                <v:shape id="Shape 348" style="position:absolute;width:61588;height:0;left:0;top:0;" coordsize="6158865,0" path="m0,0l6158865,0">
                  <v:stroke weight="1pt" endcap="flat" joinstyle="miter" miterlimit="10" on="true" color="#12263f"/>
                  <v:fill on="false" color="#000000" opacity="0"/>
                </v:shape>
              </v:group>
            </w:pict>
          </mc:Fallback>
        </mc:AlternateContent>
      </w:r>
    </w:p>
    <w:p w14:paraId="754ABCB7" w14:textId="77777777" w:rsidR="0005644D" w:rsidRPr="00374388" w:rsidRDefault="00A11F93">
      <w:pPr>
        <w:spacing w:after="225" w:line="259" w:lineRule="auto"/>
        <w:ind w:left="329" w:firstLine="0"/>
        <w:rPr>
          <w:color w:val="0000FF"/>
        </w:rPr>
      </w:pPr>
      <w:r w:rsidRPr="00374388">
        <w:rPr>
          <w:rFonts w:ascii="Arial" w:eastAsia="Arial" w:hAnsi="Arial" w:cs="Arial"/>
          <w:color w:val="0000FF"/>
          <w:sz w:val="20"/>
        </w:rPr>
        <w:t xml:space="preserve"> </w:t>
      </w:r>
    </w:p>
    <w:p w14:paraId="4F36BA68" w14:textId="77777777" w:rsidR="0005644D" w:rsidRPr="00374388" w:rsidRDefault="00A11F93">
      <w:pPr>
        <w:pStyle w:val="Heading1"/>
        <w:ind w:left="324"/>
        <w:rPr>
          <w:color w:val="0000FF"/>
        </w:rPr>
      </w:pPr>
      <w:r w:rsidRPr="00374388">
        <w:rPr>
          <w:rFonts w:ascii="Arial" w:eastAsia="Arial" w:hAnsi="Arial" w:cs="Arial"/>
          <w:color w:val="0000FF"/>
          <w:sz w:val="28"/>
        </w:rPr>
        <w:t xml:space="preserve">1. </w:t>
      </w:r>
      <w:r w:rsidRPr="00374388">
        <w:rPr>
          <w:color w:val="0000FF"/>
        </w:rPr>
        <w:t xml:space="preserve">Aims and scope </w:t>
      </w:r>
    </w:p>
    <w:p w14:paraId="019A006D" w14:textId="7BEC1BA9" w:rsidR="0005644D" w:rsidRPr="00374388" w:rsidRDefault="00A11F93">
      <w:pPr>
        <w:ind w:left="324" w:right="289"/>
        <w:rPr>
          <w:color w:val="0000FF"/>
        </w:rPr>
      </w:pPr>
      <w:r w:rsidRPr="00374388">
        <w:rPr>
          <w:color w:val="0000FF"/>
        </w:rPr>
        <w:t xml:space="preserve">Here at </w:t>
      </w:r>
      <w:r w:rsidR="00374388">
        <w:rPr>
          <w:color w:val="0000FF"/>
        </w:rPr>
        <w:t xml:space="preserve">Torpoint Nursery and Infant School </w:t>
      </w:r>
      <w:r w:rsidRPr="00374388">
        <w:rPr>
          <w:color w:val="0000FF"/>
        </w:rPr>
        <w:t xml:space="preserve">we understand the valuable potential that artificial intelligence (AI), including generative AI, holds for schools. For example, it can be used to enhance pedagogical methods, customise learning experiences and progress educational innovation. </w:t>
      </w:r>
    </w:p>
    <w:p w14:paraId="0C0F0482" w14:textId="77777777" w:rsidR="0005644D" w:rsidRPr="00374388" w:rsidRDefault="00A11F93">
      <w:pPr>
        <w:ind w:left="324" w:right="289"/>
        <w:rPr>
          <w:color w:val="0000FF"/>
        </w:rPr>
      </w:pPr>
      <w:r w:rsidRPr="00374388">
        <w:rPr>
          <w:color w:val="0000FF"/>
        </w:rPr>
        <w:t xml:space="preserve">We are also aware of the risks posed by AI, including data protection breaches, copyright issues, ethical complications, safeguarding and compliance with wider legal obligations.  </w:t>
      </w:r>
    </w:p>
    <w:p w14:paraId="372C9777" w14:textId="77777777" w:rsidR="0005644D" w:rsidRPr="00374388" w:rsidRDefault="00A11F93">
      <w:pPr>
        <w:ind w:left="324" w:right="289"/>
        <w:rPr>
          <w:color w:val="0000FF"/>
        </w:rPr>
      </w:pPr>
      <w:r w:rsidRPr="00374388">
        <w:rPr>
          <w:color w:val="0000FF"/>
        </w:rPr>
        <w:t xml:space="preserve">Therefore, the aim of this policy is to establish guidelines for the ethical, secure and responsible use of AI technologies across our whole school community.  </w:t>
      </w:r>
    </w:p>
    <w:p w14:paraId="44BB83F6" w14:textId="77777777" w:rsidR="0005644D" w:rsidRPr="00374388" w:rsidRDefault="00A11F93">
      <w:pPr>
        <w:ind w:left="324" w:right="289"/>
        <w:rPr>
          <w:color w:val="0000FF"/>
        </w:rPr>
      </w:pPr>
      <w:r w:rsidRPr="00374388">
        <w:rPr>
          <w:color w:val="0000FF"/>
        </w:rPr>
        <w:t xml:space="preserve">This policy covers the use of AI tools by school staff, governors and pupils. This includes generative chatbots such as ChatGPT and Google Bard (please note, this list is not exhaustive). </w:t>
      </w:r>
    </w:p>
    <w:p w14:paraId="68C260B6" w14:textId="77777777" w:rsidR="0005644D" w:rsidRPr="00374388" w:rsidRDefault="00A11F93">
      <w:pPr>
        <w:spacing w:after="134"/>
        <w:ind w:left="324" w:right="289"/>
        <w:rPr>
          <w:color w:val="0000FF"/>
        </w:rPr>
      </w:pPr>
      <w:r w:rsidRPr="00374388">
        <w:rPr>
          <w:color w:val="0000FF"/>
        </w:rPr>
        <w:t xml:space="preserve">This policy aims to: </w:t>
      </w:r>
    </w:p>
    <w:p w14:paraId="040518FC" w14:textId="77777777" w:rsidR="0005644D" w:rsidRPr="00374388" w:rsidRDefault="00A11F93">
      <w:pPr>
        <w:numPr>
          <w:ilvl w:val="0"/>
          <w:numId w:val="2"/>
        </w:numPr>
        <w:ind w:right="289" w:hanging="360"/>
        <w:rPr>
          <w:color w:val="0000FF"/>
        </w:rPr>
      </w:pPr>
      <w:r w:rsidRPr="00374388">
        <w:rPr>
          <w:color w:val="0000FF"/>
        </w:rPr>
        <w:t xml:space="preserve">Support the use of AI to enhance teaching and learning </w:t>
      </w:r>
    </w:p>
    <w:p w14:paraId="529C407B" w14:textId="77777777" w:rsidR="0005644D" w:rsidRPr="00374388" w:rsidRDefault="00A11F93">
      <w:pPr>
        <w:numPr>
          <w:ilvl w:val="0"/>
          <w:numId w:val="2"/>
        </w:numPr>
        <w:ind w:right="289" w:hanging="360"/>
        <w:rPr>
          <w:color w:val="0000FF"/>
        </w:rPr>
      </w:pPr>
      <w:r w:rsidRPr="00374388">
        <w:rPr>
          <w:color w:val="0000FF"/>
        </w:rPr>
        <w:t xml:space="preserve">Support staff to explore AI solutions to improve efficiency and reduce workload </w:t>
      </w:r>
    </w:p>
    <w:p w14:paraId="4F628CB8" w14:textId="77777777" w:rsidR="0005644D" w:rsidRPr="00374388" w:rsidRDefault="00A11F93">
      <w:pPr>
        <w:numPr>
          <w:ilvl w:val="0"/>
          <w:numId w:val="2"/>
        </w:numPr>
        <w:ind w:right="289" w:hanging="360"/>
        <w:rPr>
          <w:color w:val="0000FF"/>
        </w:rPr>
      </w:pPr>
      <w:r w:rsidRPr="00374388">
        <w:rPr>
          <w:color w:val="0000FF"/>
        </w:rPr>
        <w:t xml:space="preserve">Prepare staff, governors and pupils for a future in which AI technology will be an integral part </w:t>
      </w:r>
    </w:p>
    <w:p w14:paraId="12BD471D" w14:textId="77777777" w:rsidR="0005644D" w:rsidRPr="00374388" w:rsidRDefault="00A11F93">
      <w:pPr>
        <w:numPr>
          <w:ilvl w:val="0"/>
          <w:numId w:val="2"/>
        </w:numPr>
        <w:ind w:right="289" w:hanging="360"/>
        <w:rPr>
          <w:color w:val="0000FF"/>
        </w:rPr>
      </w:pPr>
      <w:r w:rsidRPr="00374388">
        <w:rPr>
          <w:color w:val="0000FF"/>
        </w:rPr>
        <w:t xml:space="preserve">Promote equity in education by using AI to address learning gaps and provide personalised support  </w:t>
      </w:r>
    </w:p>
    <w:p w14:paraId="025DD5F7" w14:textId="77777777" w:rsidR="0005644D" w:rsidRPr="00374388" w:rsidRDefault="00A11F93">
      <w:pPr>
        <w:numPr>
          <w:ilvl w:val="0"/>
          <w:numId w:val="2"/>
        </w:numPr>
        <w:ind w:right="289" w:hanging="360"/>
        <w:rPr>
          <w:color w:val="0000FF"/>
        </w:rPr>
      </w:pPr>
      <w:r w:rsidRPr="00374388">
        <w:rPr>
          <w:color w:val="0000FF"/>
        </w:rPr>
        <w:t xml:space="preserve">Ensure that AI technologies are used ethically and responsibly by all staff, governors and pupils </w:t>
      </w:r>
    </w:p>
    <w:p w14:paraId="64E62192" w14:textId="77777777" w:rsidR="0005644D" w:rsidRPr="00374388" w:rsidRDefault="00A11F93">
      <w:pPr>
        <w:numPr>
          <w:ilvl w:val="0"/>
          <w:numId w:val="2"/>
        </w:numPr>
        <w:spacing w:after="0"/>
        <w:ind w:right="289" w:hanging="360"/>
        <w:rPr>
          <w:color w:val="0000FF"/>
        </w:rPr>
      </w:pPr>
      <w:r w:rsidRPr="00374388">
        <w:rPr>
          <w:color w:val="0000FF"/>
        </w:rPr>
        <w:t xml:space="preserve">Protect the privacy and personal data of staff, governors and pupils in compliance with the UK GDPR </w:t>
      </w:r>
    </w:p>
    <w:p w14:paraId="6BA2CAC3" w14:textId="5F428A52" w:rsidR="0005644D" w:rsidRDefault="0005644D">
      <w:pPr>
        <w:spacing w:after="156" w:line="259" w:lineRule="auto"/>
        <w:ind w:left="1220" w:firstLine="0"/>
        <w:rPr>
          <w:color w:val="0000FF"/>
        </w:rPr>
      </w:pPr>
    </w:p>
    <w:p w14:paraId="66C99ABF" w14:textId="77777777" w:rsidR="00374388" w:rsidRDefault="00374388">
      <w:pPr>
        <w:spacing w:after="156" w:line="259" w:lineRule="auto"/>
        <w:ind w:left="1220" w:firstLine="0"/>
        <w:rPr>
          <w:color w:val="0000FF"/>
        </w:rPr>
      </w:pPr>
    </w:p>
    <w:p w14:paraId="1090380B" w14:textId="77777777" w:rsidR="00374388" w:rsidRDefault="00374388">
      <w:pPr>
        <w:spacing w:after="156" w:line="259" w:lineRule="auto"/>
        <w:ind w:left="1220" w:firstLine="0"/>
        <w:rPr>
          <w:color w:val="0000FF"/>
        </w:rPr>
      </w:pPr>
    </w:p>
    <w:p w14:paraId="51AF512F" w14:textId="77777777" w:rsidR="00374388" w:rsidRPr="00374388" w:rsidRDefault="00374388">
      <w:pPr>
        <w:spacing w:after="156" w:line="259" w:lineRule="auto"/>
        <w:ind w:left="1220" w:firstLine="0"/>
        <w:rPr>
          <w:color w:val="0000FF"/>
        </w:rPr>
      </w:pPr>
    </w:p>
    <w:p w14:paraId="5F497AD2" w14:textId="77777777" w:rsidR="0005644D" w:rsidRPr="00374388" w:rsidRDefault="00A11F93">
      <w:pPr>
        <w:pStyle w:val="Heading2"/>
        <w:ind w:left="324"/>
        <w:rPr>
          <w:color w:val="0000FF"/>
        </w:rPr>
      </w:pPr>
      <w:r w:rsidRPr="00374388">
        <w:rPr>
          <w:color w:val="0000FF"/>
        </w:rPr>
        <w:lastRenderedPageBreak/>
        <w:t>1.1</w:t>
      </w:r>
      <w:r w:rsidRPr="00374388">
        <w:rPr>
          <w:rFonts w:ascii="Arial" w:eastAsia="Arial" w:hAnsi="Arial" w:cs="Arial"/>
          <w:color w:val="0000FF"/>
        </w:rPr>
        <w:t xml:space="preserve"> </w:t>
      </w:r>
      <w:r w:rsidRPr="00374388">
        <w:rPr>
          <w:color w:val="0000FF"/>
        </w:rPr>
        <w:t xml:space="preserve">Definitions </w:t>
      </w:r>
    </w:p>
    <w:p w14:paraId="20F9BE5B" w14:textId="77777777" w:rsidR="0005644D" w:rsidRPr="00374388" w:rsidRDefault="00A11F93">
      <w:pPr>
        <w:spacing w:after="134"/>
        <w:ind w:left="324" w:right="164"/>
        <w:rPr>
          <w:color w:val="0000FF"/>
        </w:rPr>
      </w:pPr>
      <w:r w:rsidRPr="00374388">
        <w:rPr>
          <w:color w:val="0000FF"/>
        </w:rPr>
        <w:t xml:space="preserve">This policy refers to both ‘open’ and ‘closed’ generative AI tools. These are defined as follows: </w:t>
      </w:r>
    </w:p>
    <w:p w14:paraId="28086A66" w14:textId="77777777" w:rsidR="0005644D" w:rsidRPr="00374388" w:rsidRDefault="00A11F93">
      <w:pPr>
        <w:numPr>
          <w:ilvl w:val="0"/>
          <w:numId w:val="3"/>
        </w:numPr>
        <w:ind w:right="289" w:hanging="360"/>
        <w:rPr>
          <w:color w:val="0000FF"/>
        </w:rPr>
      </w:pPr>
      <w:r w:rsidRPr="00374388">
        <w:rPr>
          <w:color w:val="0000FF"/>
        </w:rPr>
        <w:t xml:space="preserve">Open generative AI tools are accessible and modifiable by anyone. They may store, share or learn from the information entered into them, including personal or sensitive information </w:t>
      </w:r>
    </w:p>
    <w:p w14:paraId="65E68D84" w14:textId="77777777" w:rsidR="0005644D" w:rsidRPr="00374388" w:rsidRDefault="00A11F93">
      <w:pPr>
        <w:numPr>
          <w:ilvl w:val="0"/>
          <w:numId w:val="3"/>
        </w:numPr>
        <w:spacing w:after="0"/>
        <w:ind w:right="289" w:hanging="360"/>
        <w:rPr>
          <w:color w:val="0000FF"/>
        </w:rPr>
      </w:pPr>
      <w:r w:rsidRPr="00374388">
        <w:rPr>
          <w:color w:val="0000FF"/>
        </w:rPr>
        <w:t xml:space="preserve">Closed generative AI tools are generally more secure, as external parties cannot access the data you input </w:t>
      </w:r>
    </w:p>
    <w:p w14:paraId="58CFDF36" w14:textId="77777777" w:rsidR="0005644D" w:rsidRPr="00374388" w:rsidRDefault="00A11F93">
      <w:pPr>
        <w:spacing w:after="194" w:line="259" w:lineRule="auto"/>
        <w:ind w:left="1220" w:firstLine="0"/>
        <w:rPr>
          <w:color w:val="0000FF"/>
        </w:rPr>
      </w:pPr>
      <w:r w:rsidRPr="00374388">
        <w:rPr>
          <w:color w:val="0000FF"/>
        </w:rPr>
        <w:t xml:space="preserve"> </w:t>
      </w:r>
    </w:p>
    <w:p w14:paraId="39B307CA" w14:textId="77777777" w:rsidR="0005644D" w:rsidRPr="00374388" w:rsidRDefault="00A11F93">
      <w:pPr>
        <w:pStyle w:val="Heading1"/>
        <w:ind w:left="324"/>
        <w:rPr>
          <w:color w:val="0000FF"/>
        </w:rPr>
      </w:pPr>
      <w:r w:rsidRPr="00374388">
        <w:rPr>
          <w:color w:val="0000FF"/>
        </w:rPr>
        <w:t xml:space="preserve">2. Legislation </w:t>
      </w:r>
    </w:p>
    <w:p w14:paraId="243E9CD0" w14:textId="77777777" w:rsidR="0005644D" w:rsidRPr="00374388" w:rsidRDefault="00A11F93">
      <w:pPr>
        <w:spacing w:after="132"/>
        <w:ind w:left="324" w:right="289"/>
        <w:rPr>
          <w:color w:val="0000FF"/>
        </w:rPr>
      </w:pPr>
      <w:r w:rsidRPr="00374388">
        <w:rPr>
          <w:color w:val="0000FF"/>
        </w:rPr>
        <w:t xml:space="preserve">This policy reflects good practice guidelines/recommendations in the following publications: </w:t>
      </w:r>
    </w:p>
    <w:p w14:paraId="11129588" w14:textId="77777777" w:rsidR="0005644D" w:rsidRPr="00374388" w:rsidRDefault="00A11F93">
      <w:pPr>
        <w:numPr>
          <w:ilvl w:val="0"/>
          <w:numId w:val="4"/>
        </w:numPr>
        <w:spacing w:after="138"/>
        <w:ind w:right="289" w:hanging="360"/>
        <w:rPr>
          <w:color w:val="0000FF"/>
        </w:rPr>
      </w:pPr>
      <w:hyperlink r:id="rId12">
        <w:r w:rsidRPr="00374388">
          <w:rPr>
            <w:color w:val="0000FF"/>
            <w:u w:val="single" w:color="2F5496"/>
          </w:rPr>
          <w:t>AI regulation white paper</w:t>
        </w:r>
      </w:hyperlink>
      <w:hyperlink r:id="rId13">
        <w:r w:rsidRPr="00374388">
          <w:rPr>
            <w:color w:val="0000FF"/>
          </w:rPr>
          <w:t>,</w:t>
        </w:r>
      </w:hyperlink>
      <w:r w:rsidRPr="00374388">
        <w:rPr>
          <w:color w:val="0000FF"/>
        </w:rPr>
        <w:t xml:space="preserve"> published by the Department for Science, Innovation and Technology, and the Office for Artificial Intelligence </w:t>
      </w:r>
    </w:p>
    <w:p w14:paraId="10FF3E34" w14:textId="77777777" w:rsidR="0005644D" w:rsidRPr="00374388" w:rsidRDefault="00A11F93">
      <w:pPr>
        <w:numPr>
          <w:ilvl w:val="0"/>
          <w:numId w:val="4"/>
        </w:numPr>
        <w:spacing w:after="138"/>
        <w:ind w:right="289" w:hanging="360"/>
        <w:rPr>
          <w:color w:val="0000FF"/>
        </w:rPr>
      </w:pPr>
      <w:hyperlink r:id="rId14">
        <w:r w:rsidRPr="00374388">
          <w:rPr>
            <w:color w:val="0000FF"/>
            <w:u w:val="single" w:color="2F5496"/>
          </w:rPr>
          <w:t>Generative artificial intelligence (AI) and data protection in schools,</w:t>
        </w:r>
      </w:hyperlink>
      <w:r w:rsidRPr="00374388">
        <w:rPr>
          <w:color w:val="0000FF"/>
          <w:u w:val="single" w:color="2F5496"/>
        </w:rPr>
        <w:t xml:space="preserve"> published by the Department</w:t>
      </w:r>
      <w:r w:rsidRPr="00374388">
        <w:rPr>
          <w:color w:val="0000FF"/>
        </w:rPr>
        <w:t xml:space="preserve"> </w:t>
      </w:r>
      <w:r w:rsidRPr="00374388">
        <w:rPr>
          <w:color w:val="0000FF"/>
          <w:u w:val="single" w:color="2F5496"/>
        </w:rPr>
        <w:t>for Education (DfE)</w:t>
      </w:r>
      <w:r w:rsidRPr="00374388">
        <w:rPr>
          <w:color w:val="0000FF"/>
        </w:rPr>
        <w:t xml:space="preserve"> </w:t>
      </w:r>
    </w:p>
    <w:p w14:paraId="2B02026B" w14:textId="77777777" w:rsidR="0005644D" w:rsidRPr="00374388" w:rsidRDefault="00A11F93" w:rsidP="00A71021">
      <w:pPr>
        <w:ind w:right="289"/>
        <w:rPr>
          <w:color w:val="0000FF"/>
        </w:rPr>
      </w:pPr>
      <w:r w:rsidRPr="00AC00C5">
        <w:rPr>
          <w:color w:val="0000FF"/>
        </w:rPr>
        <w:t>This policy also meets the requirements of the:</w:t>
      </w:r>
      <w:r w:rsidRPr="00374388">
        <w:rPr>
          <w:color w:val="0000FF"/>
        </w:rPr>
        <w:t xml:space="preserve">  </w:t>
      </w:r>
    </w:p>
    <w:p w14:paraId="07239F30" w14:textId="77777777" w:rsidR="0005644D" w:rsidRPr="00374388" w:rsidRDefault="00A11F93">
      <w:pPr>
        <w:numPr>
          <w:ilvl w:val="0"/>
          <w:numId w:val="4"/>
        </w:numPr>
        <w:spacing w:after="139"/>
        <w:ind w:right="289" w:hanging="360"/>
        <w:rPr>
          <w:color w:val="0000FF"/>
        </w:rPr>
      </w:pPr>
      <w:r w:rsidRPr="00374388">
        <w:rPr>
          <w:color w:val="0000FF"/>
        </w:rPr>
        <w:t>UK General Data Protection Regulation (UK GDPR) – the EU GDPR was incorporated into UK legislation, with some amendments, by</w:t>
      </w:r>
      <w:hyperlink r:id="rId15">
        <w:r w:rsidRPr="00374388">
          <w:rPr>
            <w:color w:val="0000FF"/>
          </w:rPr>
          <w:t xml:space="preserve"> </w:t>
        </w:r>
      </w:hyperlink>
      <w:hyperlink r:id="rId16">
        <w:r w:rsidRPr="00374388">
          <w:rPr>
            <w:color w:val="0000FF"/>
            <w:u w:val="single" w:color="2F5496"/>
          </w:rPr>
          <w:t>The Data Protection, Privacy and Electronic</w:t>
        </w:r>
      </w:hyperlink>
      <w:hyperlink r:id="rId17">
        <w:r w:rsidRPr="00374388">
          <w:rPr>
            <w:color w:val="0000FF"/>
          </w:rPr>
          <w:t xml:space="preserve"> </w:t>
        </w:r>
      </w:hyperlink>
      <w:hyperlink r:id="rId18">
        <w:r w:rsidRPr="00374388">
          <w:rPr>
            <w:color w:val="0000FF"/>
            <w:u w:val="single" w:color="2F5496"/>
          </w:rPr>
          <w:t>Communications (Amendments etc) (EU Exit) Regulations 2020</w:t>
        </w:r>
      </w:hyperlink>
      <w:hyperlink r:id="rId19">
        <w:r w:rsidRPr="00374388">
          <w:rPr>
            <w:color w:val="0000FF"/>
          </w:rPr>
          <w:t xml:space="preserve"> </w:t>
        </w:r>
      </w:hyperlink>
    </w:p>
    <w:p w14:paraId="7C9E9F85" w14:textId="77777777" w:rsidR="0005644D" w:rsidRPr="00374388" w:rsidRDefault="00A11F93">
      <w:pPr>
        <w:numPr>
          <w:ilvl w:val="0"/>
          <w:numId w:val="4"/>
        </w:numPr>
        <w:spacing w:after="9"/>
        <w:ind w:right="289" w:hanging="360"/>
        <w:rPr>
          <w:color w:val="0000FF"/>
        </w:rPr>
      </w:pPr>
      <w:hyperlink r:id="rId20">
        <w:r w:rsidRPr="00374388">
          <w:rPr>
            <w:color w:val="0000FF"/>
            <w:u w:val="single" w:color="2F5496"/>
          </w:rPr>
          <w:t>Data Protection Act 2018 (DPA 2018)</w:t>
        </w:r>
      </w:hyperlink>
      <w:hyperlink r:id="rId21">
        <w:r w:rsidRPr="00374388">
          <w:rPr>
            <w:color w:val="0000FF"/>
          </w:rPr>
          <w:t xml:space="preserve"> </w:t>
        </w:r>
      </w:hyperlink>
    </w:p>
    <w:p w14:paraId="6C5A9C29" w14:textId="77777777" w:rsidR="0005644D" w:rsidRPr="00374388" w:rsidRDefault="00A11F93">
      <w:pPr>
        <w:spacing w:after="194" w:line="259" w:lineRule="auto"/>
        <w:ind w:left="1220" w:firstLine="0"/>
        <w:rPr>
          <w:color w:val="0000FF"/>
        </w:rPr>
      </w:pPr>
      <w:r w:rsidRPr="00374388">
        <w:rPr>
          <w:color w:val="0000FF"/>
        </w:rPr>
        <w:t xml:space="preserve"> </w:t>
      </w:r>
    </w:p>
    <w:p w14:paraId="6B25D1FE" w14:textId="77777777" w:rsidR="0005644D" w:rsidRPr="00374388" w:rsidRDefault="00A11F93">
      <w:pPr>
        <w:pStyle w:val="Heading1"/>
        <w:ind w:left="324"/>
        <w:rPr>
          <w:color w:val="0000FF"/>
        </w:rPr>
      </w:pPr>
      <w:r w:rsidRPr="00374388">
        <w:rPr>
          <w:color w:val="0000FF"/>
        </w:rPr>
        <w:t xml:space="preserve">3. Regulatory principles </w:t>
      </w:r>
    </w:p>
    <w:p w14:paraId="24F5FC47" w14:textId="77777777" w:rsidR="0005644D" w:rsidRPr="00374388" w:rsidRDefault="00A11F93">
      <w:pPr>
        <w:spacing w:after="10"/>
        <w:ind w:left="324" w:right="289"/>
        <w:rPr>
          <w:color w:val="0000FF"/>
        </w:rPr>
      </w:pPr>
      <w:r w:rsidRPr="00374388">
        <w:rPr>
          <w:color w:val="0000FF"/>
        </w:rPr>
        <w:t xml:space="preserve">We follow the 5 principles set out in the </w:t>
      </w:r>
      <w:hyperlink r:id="rId22">
        <w:r w:rsidRPr="00374388">
          <w:rPr>
            <w:color w:val="0000FF"/>
            <w:u w:val="single" w:color="2F5496"/>
          </w:rPr>
          <w:t>AI regulation white paper</w:t>
        </w:r>
      </w:hyperlink>
      <w:hyperlink r:id="rId23">
        <w:r w:rsidRPr="00374388">
          <w:rPr>
            <w:color w:val="0000FF"/>
          </w:rPr>
          <w:t>.</w:t>
        </w:r>
      </w:hyperlink>
      <w:r w:rsidRPr="00374388">
        <w:rPr>
          <w:color w:val="0000FF"/>
        </w:rPr>
        <w:t xml:space="preserve"> </w:t>
      </w:r>
    </w:p>
    <w:p w14:paraId="0BDC0524" w14:textId="77777777" w:rsidR="0005644D" w:rsidRPr="00374388" w:rsidRDefault="00A11F93">
      <w:pPr>
        <w:spacing w:after="0" w:line="259" w:lineRule="auto"/>
        <w:ind w:left="329" w:firstLine="0"/>
        <w:rPr>
          <w:color w:val="0000FF"/>
        </w:rPr>
      </w:pPr>
      <w:r w:rsidRPr="00374388">
        <w:rPr>
          <w:color w:val="0000FF"/>
        </w:rPr>
        <w:t xml:space="preserve"> </w:t>
      </w:r>
    </w:p>
    <w:tbl>
      <w:tblPr>
        <w:tblStyle w:val="TableGrid"/>
        <w:tblW w:w="9627" w:type="dxa"/>
        <w:tblInd w:w="443" w:type="dxa"/>
        <w:tblCellMar>
          <w:top w:w="74" w:type="dxa"/>
          <w:left w:w="107" w:type="dxa"/>
          <w:right w:w="87" w:type="dxa"/>
        </w:tblCellMar>
        <w:tblLook w:val="04A0" w:firstRow="1" w:lastRow="0" w:firstColumn="1" w:lastColumn="0" w:noHBand="0" w:noVBand="1"/>
      </w:tblPr>
      <w:tblGrid>
        <w:gridCol w:w="4814"/>
        <w:gridCol w:w="4813"/>
      </w:tblGrid>
      <w:tr w:rsidR="0005644D" w:rsidRPr="00374388" w14:paraId="3BA32F99" w14:textId="77777777">
        <w:trPr>
          <w:trHeight w:val="463"/>
        </w:trPr>
        <w:tc>
          <w:tcPr>
            <w:tcW w:w="4814" w:type="dxa"/>
            <w:tcBorders>
              <w:top w:val="single" w:sz="4" w:space="0" w:color="B9B9B9"/>
              <w:left w:val="single" w:sz="4" w:space="0" w:color="B9B9B9"/>
              <w:bottom w:val="single" w:sz="4" w:space="0" w:color="B9B9B9"/>
              <w:right w:val="single" w:sz="4" w:space="0" w:color="B9B9B9"/>
            </w:tcBorders>
            <w:shd w:val="clear" w:color="auto" w:fill="D8DFDE"/>
          </w:tcPr>
          <w:p w14:paraId="12BDE549" w14:textId="77777777" w:rsidR="0005644D" w:rsidRPr="00374388" w:rsidRDefault="00A11F93">
            <w:pPr>
              <w:spacing w:after="0" w:line="259" w:lineRule="auto"/>
              <w:ind w:left="0" w:firstLine="0"/>
              <w:rPr>
                <w:color w:val="0000FF"/>
              </w:rPr>
            </w:pPr>
            <w:r w:rsidRPr="00374388">
              <w:rPr>
                <w:b/>
                <w:color w:val="0000FF"/>
              </w:rPr>
              <w:t xml:space="preserve">REGULATORY PRINCIPLE </w:t>
            </w:r>
          </w:p>
        </w:tc>
        <w:tc>
          <w:tcPr>
            <w:tcW w:w="4813" w:type="dxa"/>
            <w:tcBorders>
              <w:top w:val="single" w:sz="4" w:space="0" w:color="B9B9B9"/>
              <w:left w:val="single" w:sz="4" w:space="0" w:color="B9B9B9"/>
              <w:bottom w:val="single" w:sz="4" w:space="0" w:color="B9B9B9"/>
              <w:right w:val="single" w:sz="4" w:space="0" w:color="B9B9B9"/>
            </w:tcBorders>
            <w:shd w:val="clear" w:color="auto" w:fill="D8DFDE"/>
          </w:tcPr>
          <w:p w14:paraId="1A11E5A2" w14:textId="77777777" w:rsidR="0005644D" w:rsidRPr="00374388" w:rsidRDefault="00A11F93">
            <w:pPr>
              <w:spacing w:after="0" w:line="259" w:lineRule="auto"/>
              <w:ind w:left="2" w:firstLine="0"/>
              <w:rPr>
                <w:color w:val="0000FF"/>
              </w:rPr>
            </w:pPr>
            <w:r w:rsidRPr="00374388">
              <w:rPr>
                <w:b/>
                <w:color w:val="0000FF"/>
              </w:rPr>
              <w:t xml:space="preserve">WE WILL … </w:t>
            </w:r>
          </w:p>
        </w:tc>
      </w:tr>
      <w:tr w:rsidR="0005644D" w:rsidRPr="00374388" w14:paraId="29A67B38" w14:textId="77777777">
        <w:trPr>
          <w:trHeight w:val="1811"/>
        </w:trPr>
        <w:tc>
          <w:tcPr>
            <w:tcW w:w="4814" w:type="dxa"/>
            <w:tcBorders>
              <w:top w:val="single" w:sz="4" w:space="0" w:color="B9B9B9"/>
              <w:left w:val="single" w:sz="4" w:space="0" w:color="B9B9B9"/>
              <w:bottom w:val="single" w:sz="4" w:space="0" w:color="B9B9B9"/>
              <w:right w:val="single" w:sz="4" w:space="0" w:color="B9B9B9"/>
            </w:tcBorders>
          </w:tcPr>
          <w:p w14:paraId="7E65DFD0" w14:textId="77777777" w:rsidR="0005644D" w:rsidRPr="00374388" w:rsidRDefault="00A11F93">
            <w:pPr>
              <w:spacing w:after="0" w:line="259" w:lineRule="auto"/>
              <w:ind w:left="0" w:firstLine="0"/>
              <w:rPr>
                <w:color w:val="0000FF"/>
              </w:rPr>
            </w:pPr>
            <w:r w:rsidRPr="00374388">
              <w:rPr>
                <w:color w:val="0000FF"/>
                <w:sz w:val="20"/>
              </w:rPr>
              <w:t xml:space="preserve">Safety, security and robustness </w:t>
            </w:r>
          </w:p>
        </w:tc>
        <w:tc>
          <w:tcPr>
            <w:tcW w:w="4813" w:type="dxa"/>
            <w:tcBorders>
              <w:top w:val="single" w:sz="4" w:space="0" w:color="B9B9B9"/>
              <w:left w:val="single" w:sz="4" w:space="0" w:color="B9B9B9"/>
              <w:bottom w:val="single" w:sz="4" w:space="0" w:color="B9B9B9"/>
              <w:right w:val="single" w:sz="4" w:space="0" w:color="B9B9B9"/>
            </w:tcBorders>
            <w:vAlign w:val="center"/>
          </w:tcPr>
          <w:p w14:paraId="25482999" w14:textId="77777777" w:rsidR="0005644D" w:rsidRPr="00374388" w:rsidRDefault="00A11F93">
            <w:pPr>
              <w:numPr>
                <w:ilvl w:val="0"/>
                <w:numId w:val="14"/>
              </w:numPr>
              <w:spacing w:after="62" w:line="216" w:lineRule="auto"/>
              <w:ind w:hanging="170"/>
              <w:rPr>
                <w:color w:val="0000FF"/>
              </w:rPr>
            </w:pPr>
            <w:r w:rsidRPr="00374388">
              <w:rPr>
                <w:color w:val="0000FF"/>
                <w:sz w:val="20"/>
              </w:rPr>
              <w:t xml:space="preserve">Implement this policy to ensure that AI solutions we use are as secure and safe for our users as possible, and protect user’s data </w:t>
            </w:r>
          </w:p>
          <w:p w14:paraId="5C708FF2" w14:textId="77777777" w:rsidR="0005644D" w:rsidRPr="00374388" w:rsidRDefault="00A11F93">
            <w:pPr>
              <w:numPr>
                <w:ilvl w:val="0"/>
                <w:numId w:val="14"/>
              </w:numPr>
              <w:spacing w:after="62" w:line="216" w:lineRule="auto"/>
              <w:ind w:hanging="170"/>
              <w:rPr>
                <w:color w:val="0000FF"/>
              </w:rPr>
            </w:pPr>
            <w:r w:rsidRPr="00374388">
              <w:rPr>
                <w:color w:val="0000FF"/>
                <w:sz w:val="20"/>
              </w:rPr>
              <w:t xml:space="preserve">Ensure we are aware of the possibility of bias and error and will take all reasonable steps to identify and rectify such bias or error  </w:t>
            </w:r>
          </w:p>
          <w:p w14:paraId="654F2E0C" w14:textId="77777777" w:rsidR="0005644D" w:rsidRPr="00374388" w:rsidRDefault="00A11F93">
            <w:pPr>
              <w:numPr>
                <w:ilvl w:val="0"/>
                <w:numId w:val="14"/>
              </w:numPr>
              <w:spacing w:after="0" w:line="259" w:lineRule="auto"/>
              <w:ind w:hanging="170"/>
              <w:rPr>
                <w:color w:val="0000FF"/>
              </w:rPr>
            </w:pPr>
            <w:r w:rsidRPr="00374388">
              <w:rPr>
                <w:color w:val="0000FF"/>
                <w:sz w:val="20"/>
              </w:rPr>
              <w:t xml:space="preserve">Anticipate threats such as hacking  </w:t>
            </w:r>
          </w:p>
        </w:tc>
      </w:tr>
      <w:tr w:rsidR="0005644D" w:rsidRPr="00374388" w14:paraId="55E7949E" w14:textId="77777777">
        <w:trPr>
          <w:trHeight w:val="617"/>
        </w:trPr>
        <w:tc>
          <w:tcPr>
            <w:tcW w:w="4814" w:type="dxa"/>
            <w:tcBorders>
              <w:top w:val="single" w:sz="4" w:space="0" w:color="B9B9B9"/>
              <w:left w:val="single" w:sz="4" w:space="0" w:color="B9B9B9"/>
              <w:bottom w:val="single" w:sz="4" w:space="0" w:color="B9B9B9"/>
              <w:right w:val="single" w:sz="4" w:space="0" w:color="B9B9B9"/>
            </w:tcBorders>
          </w:tcPr>
          <w:p w14:paraId="72D1ECA8" w14:textId="77777777" w:rsidR="0005644D" w:rsidRPr="00374388" w:rsidRDefault="00A11F93">
            <w:pPr>
              <w:spacing w:after="0" w:line="259" w:lineRule="auto"/>
              <w:ind w:left="0" w:firstLine="0"/>
              <w:rPr>
                <w:color w:val="0000FF"/>
              </w:rPr>
            </w:pPr>
            <w:r w:rsidRPr="00374388">
              <w:rPr>
                <w:color w:val="0000FF"/>
                <w:sz w:val="20"/>
              </w:rPr>
              <w:t xml:space="preserve">Appropriate transparency and explainability </w:t>
            </w:r>
          </w:p>
        </w:tc>
        <w:tc>
          <w:tcPr>
            <w:tcW w:w="4813" w:type="dxa"/>
            <w:tcBorders>
              <w:top w:val="single" w:sz="4" w:space="0" w:color="B9B9B9"/>
              <w:left w:val="single" w:sz="4" w:space="0" w:color="B9B9B9"/>
              <w:bottom w:val="single" w:sz="4" w:space="0" w:color="B9B9B9"/>
              <w:right w:val="single" w:sz="4" w:space="0" w:color="B9B9B9"/>
            </w:tcBorders>
          </w:tcPr>
          <w:p w14:paraId="7A70D6A6" w14:textId="77777777" w:rsidR="0005644D" w:rsidRPr="00374388" w:rsidRDefault="00A11F93">
            <w:pPr>
              <w:spacing w:after="0" w:line="259" w:lineRule="auto"/>
              <w:ind w:left="342" w:hanging="170"/>
              <w:rPr>
                <w:color w:val="0000FF"/>
              </w:rPr>
            </w:pPr>
            <w:r w:rsidRPr="00374388">
              <w:rPr>
                <w:rFonts w:ascii="Segoe UI Symbol" w:eastAsia="Segoe UI Symbol" w:hAnsi="Segoe UI Symbol" w:cs="Segoe UI Symbol"/>
                <w:color w:val="0000FF"/>
                <w:sz w:val="20"/>
              </w:rPr>
              <w:t>•</w:t>
            </w:r>
            <w:r w:rsidRPr="00374388">
              <w:rPr>
                <w:rFonts w:ascii="Arial" w:eastAsia="Arial" w:hAnsi="Arial" w:cs="Arial"/>
                <w:color w:val="0000FF"/>
                <w:sz w:val="20"/>
              </w:rPr>
              <w:t xml:space="preserve"> </w:t>
            </w:r>
            <w:r w:rsidRPr="00374388">
              <w:rPr>
                <w:color w:val="0000FF"/>
                <w:sz w:val="20"/>
              </w:rPr>
              <w:t xml:space="preserve">Be transparent about our use of AI, and make sure we understand the suggestions it makes </w:t>
            </w:r>
          </w:p>
        </w:tc>
      </w:tr>
      <w:tr w:rsidR="0005644D" w:rsidRPr="00374388" w14:paraId="6F9BF343" w14:textId="77777777">
        <w:trPr>
          <w:trHeight w:val="852"/>
        </w:trPr>
        <w:tc>
          <w:tcPr>
            <w:tcW w:w="4814" w:type="dxa"/>
            <w:tcBorders>
              <w:top w:val="single" w:sz="4" w:space="0" w:color="B9B9B9"/>
              <w:left w:val="single" w:sz="4" w:space="0" w:color="B9B9B9"/>
              <w:bottom w:val="single" w:sz="4" w:space="0" w:color="B9B9B9"/>
              <w:right w:val="single" w:sz="4" w:space="0" w:color="B9B9B9"/>
            </w:tcBorders>
          </w:tcPr>
          <w:p w14:paraId="303D440C" w14:textId="77777777" w:rsidR="0005644D" w:rsidRPr="00374388" w:rsidRDefault="00A11F93">
            <w:pPr>
              <w:spacing w:after="0" w:line="259" w:lineRule="auto"/>
              <w:ind w:left="0" w:firstLine="0"/>
              <w:rPr>
                <w:color w:val="0000FF"/>
              </w:rPr>
            </w:pPr>
            <w:r w:rsidRPr="00374388">
              <w:rPr>
                <w:color w:val="0000FF"/>
                <w:sz w:val="20"/>
              </w:rPr>
              <w:t xml:space="preserve">Fairness </w:t>
            </w:r>
          </w:p>
        </w:tc>
        <w:tc>
          <w:tcPr>
            <w:tcW w:w="4813" w:type="dxa"/>
            <w:tcBorders>
              <w:top w:val="single" w:sz="4" w:space="0" w:color="B9B9B9"/>
              <w:left w:val="single" w:sz="4" w:space="0" w:color="B9B9B9"/>
              <w:bottom w:val="single" w:sz="4" w:space="0" w:color="B9B9B9"/>
              <w:right w:val="single" w:sz="4" w:space="0" w:color="B9B9B9"/>
            </w:tcBorders>
          </w:tcPr>
          <w:p w14:paraId="3968413F" w14:textId="77777777" w:rsidR="0005644D" w:rsidRPr="00374388" w:rsidRDefault="00A11F93">
            <w:pPr>
              <w:spacing w:after="0" w:line="259" w:lineRule="auto"/>
              <w:ind w:left="342" w:hanging="170"/>
              <w:rPr>
                <w:color w:val="0000FF"/>
              </w:rPr>
            </w:pPr>
            <w:r w:rsidRPr="00374388">
              <w:rPr>
                <w:rFonts w:ascii="Segoe UI Symbol" w:eastAsia="Segoe UI Symbol" w:hAnsi="Segoe UI Symbol" w:cs="Segoe UI Symbol"/>
                <w:color w:val="0000FF"/>
                <w:sz w:val="20"/>
              </w:rPr>
              <w:t>•</w:t>
            </w:r>
            <w:r w:rsidRPr="00374388">
              <w:rPr>
                <w:rFonts w:ascii="Arial" w:eastAsia="Arial" w:hAnsi="Arial" w:cs="Arial"/>
                <w:color w:val="0000FF"/>
                <w:sz w:val="20"/>
              </w:rPr>
              <w:t xml:space="preserve"> </w:t>
            </w:r>
            <w:r w:rsidRPr="00374388">
              <w:rPr>
                <w:color w:val="0000FF"/>
                <w:sz w:val="20"/>
              </w:rPr>
              <w:t xml:space="preserve">Only use AI solutions in such a way as to minimise the risk of prejudice and bias, and will monitor AI outputs closely correct problems that are identified </w:t>
            </w:r>
          </w:p>
        </w:tc>
      </w:tr>
      <w:tr w:rsidR="0005644D" w:rsidRPr="00374388" w14:paraId="03785177" w14:textId="77777777">
        <w:trPr>
          <w:trHeight w:val="850"/>
        </w:trPr>
        <w:tc>
          <w:tcPr>
            <w:tcW w:w="4814" w:type="dxa"/>
            <w:tcBorders>
              <w:top w:val="single" w:sz="4" w:space="0" w:color="B9B9B9"/>
              <w:left w:val="single" w:sz="4" w:space="0" w:color="B9B9B9"/>
              <w:bottom w:val="single" w:sz="4" w:space="0" w:color="B9B9B9"/>
              <w:right w:val="single" w:sz="4" w:space="0" w:color="B9B9B9"/>
            </w:tcBorders>
          </w:tcPr>
          <w:p w14:paraId="4CD04853" w14:textId="77777777" w:rsidR="0005644D" w:rsidRPr="00374388" w:rsidRDefault="00A11F93">
            <w:pPr>
              <w:spacing w:after="0" w:line="259" w:lineRule="auto"/>
              <w:ind w:left="0" w:firstLine="0"/>
              <w:rPr>
                <w:color w:val="0000FF"/>
              </w:rPr>
            </w:pPr>
            <w:r w:rsidRPr="00374388">
              <w:rPr>
                <w:color w:val="0000FF"/>
                <w:sz w:val="20"/>
              </w:rPr>
              <w:t xml:space="preserve">Accountability and governance </w:t>
            </w:r>
          </w:p>
        </w:tc>
        <w:tc>
          <w:tcPr>
            <w:tcW w:w="4813" w:type="dxa"/>
            <w:tcBorders>
              <w:top w:val="single" w:sz="4" w:space="0" w:color="B9B9B9"/>
              <w:left w:val="single" w:sz="4" w:space="0" w:color="B9B9B9"/>
              <w:bottom w:val="single" w:sz="4" w:space="0" w:color="B9B9B9"/>
              <w:right w:val="single" w:sz="4" w:space="0" w:color="B9B9B9"/>
            </w:tcBorders>
          </w:tcPr>
          <w:p w14:paraId="6D738313" w14:textId="77777777" w:rsidR="0005644D" w:rsidRPr="00374388" w:rsidRDefault="00A11F93">
            <w:pPr>
              <w:spacing w:after="0" w:line="259" w:lineRule="auto"/>
              <w:ind w:left="342" w:right="11" w:hanging="170"/>
              <w:rPr>
                <w:color w:val="0000FF"/>
              </w:rPr>
            </w:pPr>
            <w:r w:rsidRPr="00374388">
              <w:rPr>
                <w:rFonts w:ascii="Segoe UI Symbol" w:eastAsia="Segoe UI Symbol" w:hAnsi="Segoe UI Symbol" w:cs="Segoe UI Symbol"/>
                <w:color w:val="0000FF"/>
                <w:sz w:val="20"/>
              </w:rPr>
              <w:t>•</w:t>
            </w:r>
            <w:r w:rsidRPr="00374388">
              <w:rPr>
                <w:rFonts w:ascii="Arial" w:eastAsia="Arial" w:hAnsi="Arial" w:cs="Arial"/>
                <w:color w:val="0000FF"/>
                <w:sz w:val="20"/>
              </w:rPr>
              <w:t xml:space="preserve"> </w:t>
            </w:r>
            <w:r w:rsidRPr="00374388">
              <w:rPr>
                <w:color w:val="0000FF"/>
                <w:sz w:val="20"/>
              </w:rPr>
              <w:t xml:space="preserve">Ensure that the governing board and staff have clear roles and responsibilities in relation to the monitoring, evaluation, maintenance and use of AI </w:t>
            </w:r>
          </w:p>
        </w:tc>
      </w:tr>
      <w:tr w:rsidR="0005644D" w:rsidRPr="00374388" w14:paraId="73433C4D" w14:textId="77777777">
        <w:trPr>
          <w:trHeight w:val="2134"/>
        </w:trPr>
        <w:tc>
          <w:tcPr>
            <w:tcW w:w="4814" w:type="dxa"/>
            <w:tcBorders>
              <w:top w:val="single" w:sz="4" w:space="0" w:color="B9B9B9"/>
              <w:left w:val="single" w:sz="4" w:space="0" w:color="B9B9B9"/>
              <w:bottom w:val="single" w:sz="4" w:space="0" w:color="B9B9B9"/>
              <w:right w:val="single" w:sz="4" w:space="0" w:color="B9B9B9"/>
            </w:tcBorders>
          </w:tcPr>
          <w:p w14:paraId="39D9E286" w14:textId="77777777" w:rsidR="0005644D" w:rsidRPr="00374388" w:rsidRDefault="00A11F93">
            <w:pPr>
              <w:spacing w:after="0" w:line="259" w:lineRule="auto"/>
              <w:ind w:left="0" w:firstLine="0"/>
              <w:rPr>
                <w:color w:val="0000FF"/>
              </w:rPr>
            </w:pPr>
            <w:r w:rsidRPr="00374388">
              <w:rPr>
                <w:color w:val="0000FF"/>
                <w:sz w:val="20"/>
              </w:rPr>
              <w:lastRenderedPageBreak/>
              <w:t xml:space="preserve">Contestability and redress </w:t>
            </w:r>
          </w:p>
        </w:tc>
        <w:tc>
          <w:tcPr>
            <w:tcW w:w="4813" w:type="dxa"/>
            <w:tcBorders>
              <w:top w:val="single" w:sz="4" w:space="0" w:color="B9B9B9"/>
              <w:left w:val="single" w:sz="4" w:space="0" w:color="B9B9B9"/>
              <w:bottom w:val="single" w:sz="4" w:space="0" w:color="B9B9B9"/>
              <w:right w:val="single" w:sz="4" w:space="0" w:color="B9B9B9"/>
            </w:tcBorders>
          </w:tcPr>
          <w:p w14:paraId="76D41388" w14:textId="48731981" w:rsidR="0005644D" w:rsidRPr="00374388" w:rsidRDefault="00A11F93">
            <w:pPr>
              <w:numPr>
                <w:ilvl w:val="0"/>
                <w:numId w:val="15"/>
              </w:numPr>
              <w:spacing w:after="62" w:line="216" w:lineRule="auto"/>
              <w:ind w:hanging="170"/>
              <w:rPr>
                <w:color w:val="0000FF"/>
              </w:rPr>
            </w:pPr>
            <w:r w:rsidRPr="00374388">
              <w:rPr>
                <w:color w:val="0000FF"/>
                <w:sz w:val="20"/>
              </w:rPr>
              <w:t xml:space="preserve">Ensure our users have a duty to fact-check, edit, correct and overrule AI suggestions. Users shall be responsible for the accuracy and appropriateness of AI </w:t>
            </w:r>
            <w:r w:rsidR="00A71021" w:rsidRPr="00AC00C5">
              <w:rPr>
                <w:color w:val="0000FF"/>
                <w:sz w:val="20"/>
              </w:rPr>
              <w:t>output,</w:t>
            </w:r>
            <w:r w:rsidRPr="00AC00C5">
              <w:rPr>
                <w:color w:val="0000FF"/>
                <w:sz w:val="20"/>
              </w:rPr>
              <w:t xml:space="preserve"> and any</w:t>
            </w:r>
            <w:r w:rsidRPr="00374388">
              <w:rPr>
                <w:color w:val="0000FF"/>
                <w:sz w:val="20"/>
              </w:rPr>
              <w:t xml:space="preserve"> resulting decisions must be made by the user not by the output of AI. </w:t>
            </w:r>
          </w:p>
          <w:p w14:paraId="40FE34FA" w14:textId="77777777" w:rsidR="0005644D" w:rsidRPr="00374388" w:rsidRDefault="00A11F93">
            <w:pPr>
              <w:numPr>
                <w:ilvl w:val="0"/>
                <w:numId w:val="15"/>
              </w:numPr>
              <w:spacing w:after="0" w:line="259" w:lineRule="auto"/>
              <w:ind w:hanging="170"/>
              <w:rPr>
                <w:color w:val="0000FF"/>
              </w:rPr>
            </w:pPr>
            <w:r w:rsidRPr="00374388">
              <w:rPr>
                <w:color w:val="0000FF"/>
                <w:sz w:val="20"/>
              </w:rPr>
              <w:t xml:space="preserve">Allow and respond appropriately to concerns and complaints where AI may have caused error resulting in adverse consequences or unfair treatment </w:t>
            </w:r>
          </w:p>
        </w:tc>
      </w:tr>
    </w:tbl>
    <w:p w14:paraId="756D3BDF" w14:textId="77777777" w:rsidR="0005644D" w:rsidRPr="00374388" w:rsidRDefault="00A11F93">
      <w:pPr>
        <w:spacing w:after="0" w:line="259" w:lineRule="auto"/>
        <w:ind w:left="329" w:firstLine="0"/>
        <w:rPr>
          <w:color w:val="0000FF"/>
        </w:rPr>
      </w:pPr>
      <w:r w:rsidRPr="00374388">
        <w:rPr>
          <w:b/>
          <w:color w:val="0000FF"/>
          <w:sz w:val="32"/>
        </w:rPr>
        <w:t xml:space="preserve"> </w:t>
      </w:r>
    </w:p>
    <w:p w14:paraId="7A9EDB69" w14:textId="77777777" w:rsidR="0005644D" w:rsidRPr="00374388" w:rsidRDefault="00A11F93">
      <w:pPr>
        <w:pStyle w:val="Heading1"/>
        <w:spacing w:after="52"/>
        <w:ind w:left="324"/>
        <w:rPr>
          <w:color w:val="0000FF"/>
        </w:rPr>
      </w:pPr>
      <w:r w:rsidRPr="00374388">
        <w:rPr>
          <w:color w:val="0000FF"/>
        </w:rPr>
        <w:t xml:space="preserve">4. Roles and responsibilities </w:t>
      </w:r>
    </w:p>
    <w:p w14:paraId="3B543FA9" w14:textId="77777777" w:rsidR="0005644D" w:rsidRPr="00374388" w:rsidRDefault="00A11F93">
      <w:pPr>
        <w:pStyle w:val="Heading2"/>
        <w:ind w:left="324"/>
        <w:rPr>
          <w:color w:val="0000FF"/>
        </w:rPr>
      </w:pPr>
      <w:r w:rsidRPr="00374388">
        <w:rPr>
          <w:color w:val="0000FF"/>
        </w:rPr>
        <w:t xml:space="preserve">4.0 Governing board </w:t>
      </w:r>
    </w:p>
    <w:p w14:paraId="2A1AFB41" w14:textId="77777777" w:rsidR="0005644D" w:rsidRPr="00374388" w:rsidRDefault="00A11F93">
      <w:pPr>
        <w:spacing w:after="132"/>
        <w:ind w:left="324" w:right="289"/>
        <w:rPr>
          <w:color w:val="0000FF"/>
        </w:rPr>
      </w:pPr>
      <w:r w:rsidRPr="00374388">
        <w:rPr>
          <w:color w:val="0000FF"/>
        </w:rPr>
        <w:t xml:space="preserve">The governing board will: </w:t>
      </w:r>
    </w:p>
    <w:p w14:paraId="6825C3AE" w14:textId="77777777" w:rsidR="0005644D" w:rsidRPr="00374388" w:rsidRDefault="00A11F93">
      <w:pPr>
        <w:numPr>
          <w:ilvl w:val="0"/>
          <w:numId w:val="5"/>
        </w:numPr>
        <w:spacing w:after="138"/>
        <w:ind w:right="289" w:hanging="360"/>
        <w:rPr>
          <w:color w:val="0000FF"/>
        </w:rPr>
      </w:pPr>
      <w:r w:rsidRPr="00374388">
        <w:rPr>
          <w:color w:val="0000FF"/>
        </w:rPr>
        <w:t xml:space="preserve">Take overall responsibility for monitoring this policy and holding the headteacher to account for its implementation. </w:t>
      </w:r>
    </w:p>
    <w:p w14:paraId="0BD0C69A" w14:textId="77777777" w:rsidR="0005644D" w:rsidRPr="00374388" w:rsidRDefault="00A11F93">
      <w:pPr>
        <w:numPr>
          <w:ilvl w:val="0"/>
          <w:numId w:val="5"/>
        </w:numPr>
        <w:spacing w:after="138"/>
        <w:ind w:right="289" w:hanging="360"/>
        <w:rPr>
          <w:color w:val="0000FF"/>
        </w:rPr>
      </w:pPr>
      <w:r w:rsidRPr="00374388">
        <w:rPr>
          <w:color w:val="0000FF"/>
        </w:rPr>
        <w:t xml:space="preserve">Ensure the headteacher is appropriately supported to make informed decisions regarding the effective and ethical use of AI in the school </w:t>
      </w:r>
    </w:p>
    <w:p w14:paraId="635FB3FF" w14:textId="77777777" w:rsidR="0005644D" w:rsidRPr="00374388" w:rsidRDefault="00A11F93">
      <w:pPr>
        <w:numPr>
          <w:ilvl w:val="0"/>
          <w:numId w:val="5"/>
        </w:numPr>
        <w:spacing w:after="83"/>
        <w:ind w:right="289" w:hanging="360"/>
        <w:rPr>
          <w:color w:val="0000FF"/>
        </w:rPr>
      </w:pPr>
      <w:r w:rsidRPr="00374388">
        <w:rPr>
          <w:color w:val="0000FF"/>
        </w:rPr>
        <w:t xml:space="preserve">Adhere to the guidelines below to protect data when using generative AI tools: </w:t>
      </w:r>
    </w:p>
    <w:p w14:paraId="6989245C" w14:textId="77777777" w:rsidR="0005644D" w:rsidRPr="00374388" w:rsidRDefault="00A11F93">
      <w:pPr>
        <w:numPr>
          <w:ilvl w:val="1"/>
          <w:numId w:val="5"/>
        </w:numPr>
        <w:ind w:right="289" w:hanging="360"/>
        <w:rPr>
          <w:color w:val="0000FF"/>
        </w:rPr>
      </w:pPr>
      <w:r w:rsidRPr="00374388">
        <w:rPr>
          <w:color w:val="0000FF"/>
        </w:rPr>
        <w:t xml:space="preserve">Use only approved AI tools (see section 5) </w:t>
      </w:r>
    </w:p>
    <w:p w14:paraId="4D44DEBF" w14:textId="77777777" w:rsidR="0005644D" w:rsidRPr="00374388" w:rsidRDefault="00A11F93">
      <w:pPr>
        <w:numPr>
          <w:ilvl w:val="1"/>
          <w:numId w:val="5"/>
        </w:numPr>
        <w:ind w:right="289" w:hanging="360"/>
        <w:rPr>
          <w:color w:val="0000FF"/>
        </w:rPr>
      </w:pPr>
      <w:r w:rsidRPr="00374388">
        <w:rPr>
          <w:color w:val="0000FF"/>
        </w:rPr>
        <w:t xml:space="preserve">Seek advice from the data protection officer / IT lead, as appropriate </w:t>
      </w:r>
    </w:p>
    <w:p w14:paraId="662232DB" w14:textId="77777777" w:rsidR="0005644D" w:rsidRPr="00374388" w:rsidRDefault="00A11F93">
      <w:pPr>
        <w:numPr>
          <w:ilvl w:val="1"/>
          <w:numId w:val="5"/>
        </w:numPr>
        <w:ind w:right="289" w:hanging="360"/>
        <w:rPr>
          <w:color w:val="0000FF"/>
        </w:rPr>
      </w:pPr>
      <w:r w:rsidRPr="00374388">
        <w:rPr>
          <w:color w:val="0000FF"/>
        </w:rPr>
        <w:t xml:space="preserve">Check whether they are using an open or closed generative AI tool </w:t>
      </w:r>
    </w:p>
    <w:p w14:paraId="4905E3DC" w14:textId="77777777" w:rsidR="0005644D" w:rsidRPr="00374388" w:rsidRDefault="00A11F93">
      <w:pPr>
        <w:numPr>
          <w:ilvl w:val="1"/>
          <w:numId w:val="5"/>
        </w:numPr>
        <w:ind w:right="289" w:hanging="360"/>
        <w:rPr>
          <w:color w:val="0000FF"/>
        </w:rPr>
      </w:pPr>
      <w:r w:rsidRPr="00374388">
        <w:rPr>
          <w:color w:val="0000FF"/>
        </w:rPr>
        <w:t xml:space="preserve">Ensure there is no identifiable information included in what they put into open generative AI tools </w:t>
      </w:r>
    </w:p>
    <w:p w14:paraId="020342C5" w14:textId="77777777" w:rsidR="0005644D" w:rsidRPr="00374388" w:rsidRDefault="00A11F93">
      <w:pPr>
        <w:numPr>
          <w:ilvl w:val="1"/>
          <w:numId w:val="5"/>
        </w:numPr>
        <w:ind w:right="289" w:hanging="360"/>
        <w:rPr>
          <w:color w:val="0000FF"/>
        </w:rPr>
      </w:pPr>
      <w:r w:rsidRPr="00374388">
        <w:rPr>
          <w:color w:val="0000FF"/>
        </w:rPr>
        <w:t xml:space="preserve">Acknowledge or reference the use of generative AI in their work </w:t>
      </w:r>
    </w:p>
    <w:p w14:paraId="52253CDB" w14:textId="77777777" w:rsidR="0005644D" w:rsidRPr="00374388" w:rsidRDefault="00A11F93">
      <w:pPr>
        <w:numPr>
          <w:ilvl w:val="1"/>
          <w:numId w:val="5"/>
        </w:numPr>
        <w:spacing w:after="172"/>
        <w:ind w:right="289" w:hanging="360"/>
        <w:rPr>
          <w:color w:val="0000FF"/>
        </w:rPr>
      </w:pPr>
      <w:r w:rsidRPr="00374388">
        <w:rPr>
          <w:color w:val="0000FF"/>
        </w:rPr>
        <w:t xml:space="preserve">Fact-check results to make sure the information is accurate </w:t>
      </w:r>
    </w:p>
    <w:p w14:paraId="799C8DBA" w14:textId="77777777" w:rsidR="0005644D" w:rsidRPr="00374388" w:rsidRDefault="00A11F93">
      <w:pPr>
        <w:pStyle w:val="Heading2"/>
        <w:ind w:left="324"/>
        <w:rPr>
          <w:color w:val="0000FF"/>
        </w:rPr>
      </w:pPr>
      <w:r w:rsidRPr="00374388">
        <w:rPr>
          <w:color w:val="0000FF"/>
        </w:rPr>
        <w:t xml:space="preserve">4.1 Headteacher </w:t>
      </w:r>
    </w:p>
    <w:p w14:paraId="05F60632" w14:textId="77777777" w:rsidR="0005644D" w:rsidRPr="00374388" w:rsidRDefault="00A11F93">
      <w:pPr>
        <w:spacing w:after="134"/>
        <w:ind w:left="324" w:right="289"/>
        <w:rPr>
          <w:color w:val="0000FF"/>
        </w:rPr>
      </w:pPr>
      <w:r w:rsidRPr="00374388">
        <w:rPr>
          <w:color w:val="0000FF"/>
        </w:rPr>
        <w:t xml:space="preserve">The headteacher will: </w:t>
      </w:r>
    </w:p>
    <w:p w14:paraId="4A5855C0" w14:textId="77777777" w:rsidR="0005644D" w:rsidRPr="00374388" w:rsidRDefault="00A11F93">
      <w:pPr>
        <w:numPr>
          <w:ilvl w:val="0"/>
          <w:numId w:val="6"/>
        </w:numPr>
        <w:ind w:right="289" w:hanging="360"/>
        <w:rPr>
          <w:color w:val="0000FF"/>
        </w:rPr>
      </w:pPr>
      <w:r w:rsidRPr="00374388">
        <w:rPr>
          <w:color w:val="0000FF"/>
        </w:rPr>
        <w:t xml:space="preserve">Take responsibility for the day-to-day leadership and management of AI use in the school </w:t>
      </w:r>
    </w:p>
    <w:p w14:paraId="39DE7952" w14:textId="77777777" w:rsidR="0005644D" w:rsidRPr="00374388" w:rsidRDefault="00A11F93">
      <w:pPr>
        <w:numPr>
          <w:ilvl w:val="0"/>
          <w:numId w:val="6"/>
        </w:numPr>
        <w:spacing w:after="138"/>
        <w:ind w:right="289" w:hanging="360"/>
        <w:rPr>
          <w:color w:val="0000FF"/>
        </w:rPr>
      </w:pPr>
      <w:r w:rsidRPr="00374388">
        <w:rPr>
          <w:color w:val="0000FF"/>
        </w:rPr>
        <w:t xml:space="preserve">Liaise with the data protection officer (DPO) to ensure that the use of AI is in accordance with data protection legislation  </w:t>
      </w:r>
    </w:p>
    <w:p w14:paraId="26E11F13" w14:textId="77777777" w:rsidR="0005644D" w:rsidRPr="00374388" w:rsidRDefault="00A11F93">
      <w:pPr>
        <w:numPr>
          <w:ilvl w:val="0"/>
          <w:numId w:val="6"/>
        </w:numPr>
        <w:ind w:right="289" w:hanging="360"/>
        <w:rPr>
          <w:color w:val="0000FF"/>
        </w:rPr>
      </w:pPr>
      <w:r w:rsidRPr="00374388">
        <w:rPr>
          <w:color w:val="0000FF"/>
        </w:rPr>
        <w:t xml:space="preserve">Ensure that the guidance set out in this policy is followed by all staff </w:t>
      </w:r>
    </w:p>
    <w:p w14:paraId="2571DF0A" w14:textId="77777777" w:rsidR="0005644D" w:rsidRPr="00374388" w:rsidRDefault="00A11F93">
      <w:pPr>
        <w:numPr>
          <w:ilvl w:val="0"/>
          <w:numId w:val="6"/>
        </w:numPr>
        <w:ind w:right="289" w:hanging="360"/>
        <w:rPr>
          <w:color w:val="0000FF"/>
        </w:rPr>
      </w:pPr>
      <w:r w:rsidRPr="00374388">
        <w:rPr>
          <w:color w:val="0000FF"/>
        </w:rPr>
        <w:t xml:space="preserve">Review and update this AI policy with the governing body as appropriate, and at least annually  </w:t>
      </w:r>
    </w:p>
    <w:p w14:paraId="1C8652E2" w14:textId="77777777" w:rsidR="0005644D" w:rsidRPr="00374388" w:rsidRDefault="00A11F93">
      <w:pPr>
        <w:numPr>
          <w:ilvl w:val="0"/>
          <w:numId w:val="6"/>
        </w:numPr>
        <w:ind w:right="289" w:hanging="360"/>
        <w:rPr>
          <w:color w:val="0000FF"/>
        </w:rPr>
      </w:pPr>
      <w:r w:rsidRPr="00374388">
        <w:rPr>
          <w:color w:val="0000FF"/>
        </w:rPr>
        <w:t xml:space="preserve">Ensure staff are appropriately trained in the effective use and potential risks of AI </w:t>
      </w:r>
    </w:p>
    <w:p w14:paraId="6826702E" w14:textId="77777777" w:rsidR="0005644D" w:rsidRPr="00374388" w:rsidRDefault="00A11F93">
      <w:pPr>
        <w:numPr>
          <w:ilvl w:val="0"/>
          <w:numId w:val="6"/>
        </w:numPr>
        <w:ind w:right="289" w:hanging="360"/>
        <w:rPr>
          <w:color w:val="0000FF"/>
        </w:rPr>
      </w:pPr>
      <w:r w:rsidRPr="00374388">
        <w:rPr>
          <w:color w:val="0000FF"/>
        </w:rPr>
        <w:t xml:space="preserve">Make sure pupils are taught about the effective use and potential risks of AI </w:t>
      </w:r>
    </w:p>
    <w:p w14:paraId="25AA8AE0" w14:textId="77777777" w:rsidR="0005644D" w:rsidRPr="00374388" w:rsidRDefault="00A11F93">
      <w:pPr>
        <w:numPr>
          <w:ilvl w:val="0"/>
          <w:numId w:val="6"/>
        </w:numPr>
        <w:ind w:right="289" w:hanging="360"/>
        <w:rPr>
          <w:color w:val="0000FF"/>
        </w:rPr>
      </w:pPr>
      <w:r w:rsidRPr="00374388">
        <w:rPr>
          <w:color w:val="0000FF"/>
        </w:rPr>
        <w:t xml:space="preserve">Sign off on approved uses of AI, or new AI tools, taking into account advice from the DPO and data protection impact assessments </w:t>
      </w:r>
    </w:p>
    <w:p w14:paraId="1A9E7803" w14:textId="77777777" w:rsidR="0005644D" w:rsidRPr="00374388" w:rsidRDefault="00A11F93">
      <w:pPr>
        <w:spacing w:after="155" w:line="259" w:lineRule="auto"/>
        <w:ind w:left="1220" w:firstLine="0"/>
        <w:rPr>
          <w:color w:val="0000FF"/>
        </w:rPr>
      </w:pPr>
      <w:r w:rsidRPr="00374388">
        <w:rPr>
          <w:color w:val="0000FF"/>
        </w:rPr>
        <w:t xml:space="preserve"> </w:t>
      </w:r>
    </w:p>
    <w:p w14:paraId="4C6ECD40" w14:textId="77777777" w:rsidR="0005644D" w:rsidRPr="00374388" w:rsidRDefault="00A11F93">
      <w:pPr>
        <w:pStyle w:val="Heading2"/>
        <w:ind w:left="324"/>
        <w:rPr>
          <w:color w:val="0000FF"/>
        </w:rPr>
      </w:pPr>
      <w:r w:rsidRPr="00374388">
        <w:rPr>
          <w:color w:val="0000FF"/>
        </w:rPr>
        <w:lastRenderedPageBreak/>
        <w:t xml:space="preserve">4.2 Data protection officer (DPO) </w:t>
      </w:r>
    </w:p>
    <w:p w14:paraId="51C4F900" w14:textId="77777777" w:rsidR="0005644D" w:rsidRPr="00374388" w:rsidRDefault="00A11F93">
      <w:pPr>
        <w:ind w:left="324" w:right="289"/>
        <w:rPr>
          <w:color w:val="0000FF"/>
        </w:rPr>
      </w:pPr>
      <w:r w:rsidRPr="00374388">
        <w:rPr>
          <w:color w:val="0000FF"/>
        </w:rPr>
        <w:t xml:space="preserve">The data protection officer (DPO) is responsible for monitoring and advising on our compliance with data protection law, including in relation to the use of AI. </w:t>
      </w:r>
    </w:p>
    <w:p w14:paraId="3D28A42D" w14:textId="1EBF85AA" w:rsidR="0005644D" w:rsidRDefault="00A11F93" w:rsidP="00374388">
      <w:pPr>
        <w:spacing w:after="10"/>
        <w:ind w:left="324" w:right="289"/>
        <w:rPr>
          <w:color w:val="0000FF"/>
          <w:u w:val="single" w:color="2F5496"/>
        </w:rPr>
      </w:pPr>
      <w:r w:rsidRPr="00374388">
        <w:rPr>
          <w:color w:val="0000FF"/>
        </w:rPr>
        <w:t xml:space="preserve">Our DPO is </w:t>
      </w:r>
      <w:r w:rsidR="00374388">
        <w:rPr>
          <w:color w:val="0000FF"/>
        </w:rPr>
        <w:t>Mrs Lock</w:t>
      </w:r>
      <w:r w:rsidRPr="00374388">
        <w:rPr>
          <w:color w:val="0000FF"/>
        </w:rPr>
        <w:t xml:space="preserve"> and is contactable via </w:t>
      </w:r>
      <w:hyperlink r:id="rId24" w:history="1">
        <w:r w:rsidR="00374388" w:rsidRPr="00061890">
          <w:rPr>
            <w:rStyle w:val="Hyperlink"/>
          </w:rPr>
          <w:t>slock@torpoint-inf.cornwall.sch.uk</w:t>
        </w:r>
      </w:hyperlink>
    </w:p>
    <w:p w14:paraId="72202DDD" w14:textId="77777777" w:rsidR="00374388" w:rsidRPr="00374388" w:rsidRDefault="00374388" w:rsidP="00374388">
      <w:pPr>
        <w:spacing w:after="10"/>
        <w:ind w:left="324" w:right="289"/>
        <w:rPr>
          <w:color w:val="0000FF"/>
        </w:rPr>
      </w:pPr>
    </w:p>
    <w:p w14:paraId="5B2F1E66" w14:textId="77777777" w:rsidR="0005644D" w:rsidRPr="00374388" w:rsidRDefault="00A11F93">
      <w:pPr>
        <w:pStyle w:val="Heading2"/>
        <w:ind w:left="324"/>
        <w:rPr>
          <w:color w:val="0000FF"/>
        </w:rPr>
      </w:pPr>
      <w:r w:rsidRPr="00374388">
        <w:rPr>
          <w:color w:val="0000FF"/>
        </w:rPr>
        <w:t xml:space="preserve">4.3 Safeguarding lead </w:t>
      </w:r>
    </w:p>
    <w:p w14:paraId="39AE16E8" w14:textId="20BFE497" w:rsidR="0005644D" w:rsidRPr="00374388" w:rsidRDefault="00A11F93">
      <w:pPr>
        <w:spacing w:after="138"/>
        <w:ind w:left="324" w:right="289"/>
        <w:rPr>
          <w:color w:val="0000FF"/>
        </w:rPr>
      </w:pPr>
      <w:r w:rsidRPr="00374388">
        <w:rPr>
          <w:color w:val="0000FF"/>
        </w:rPr>
        <w:t xml:space="preserve">The safeguarding </w:t>
      </w:r>
      <w:r w:rsidRPr="00AC00C5">
        <w:rPr>
          <w:color w:val="0000FF"/>
        </w:rPr>
        <w:t>lead</w:t>
      </w:r>
      <w:r w:rsidR="00374388" w:rsidRPr="00AC00C5">
        <w:rPr>
          <w:color w:val="0000FF"/>
        </w:rPr>
        <w:t xml:space="preserve"> (Dani) </w:t>
      </w:r>
      <w:r w:rsidRPr="00AC00C5">
        <w:rPr>
          <w:color w:val="0000FF"/>
        </w:rPr>
        <w:t xml:space="preserve"> is responsible for monitoring and advising on our compliance with safeguarding requirements including in relation to</w:t>
      </w:r>
      <w:r w:rsidRPr="00374388">
        <w:rPr>
          <w:color w:val="0000FF"/>
        </w:rPr>
        <w:t xml:space="preserve"> the use of AI, such as: </w:t>
      </w:r>
    </w:p>
    <w:p w14:paraId="66B192AD" w14:textId="77777777" w:rsidR="0005644D" w:rsidRPr="00374388" w:rsidRDefault="00A11F93">
      <w:pPr>
        <w:numPr>
          <w:ilvl w:val="0"/>
          <w:numId w:val="7"/>
        </w:numPr>
        <w:ind w:right="289" w:hanging="360"/>
        <w:rPr>
          <w:color w:val="0000FF"/>
        </w:rPr>
      </w:pPr>
      <w:r w:rsidRPr="00374388">
        <w:rPr>
          <w:color w:val="0000FF"/>
        </w:rPr>
        <w:t xml:space="preserve">Being aware of new and emerging safeguarding threats posed by AI  </w:t>
      </w:r>
    </w:p>
    <w:p w14:paraId="4554F33B" w14:textId="77777777" w:rsidR="0005644D" w:rsidRPr="00374388" w:rsidRDefault="00A11F93">
      <w:pPr>
        <w:numPr>
          <w:ilvl w:val="0"/>
          <w:numId w:val="7"/>
        </w:numPr>
        <w:ind w:right="289" w:hanging="360"/>
        <w:rPr>
          <w:color w:val="0000FF"/>
        </w:rPr>
      </w:pPr>
      <w:r w:rsidRPr="00374388">
        <w:rPr>
          <w:color w:val="0000FF"/>
        </w:rPr>
        <w:t xml:space="preserve">Updating and delivering staff training on AI safeguarding threats </w:t>
      </w:r>
    </w:p>
    <w:p w14:paraId="6703E5FD" w14:textId="77777777" w:rsidR="0005644D" w:rsidRPr="00374388" w:rsidRDefault="00A11F93">
      <w:pPr>
        <w:numPr>
          <w:ilvl w:val="0"/>
          <w:numId w:val="7"/>
        </w:numPr>
        <w:spacing w:after="10"/>
        <w:ind w:right="289" w:hanging="360"/>
        <w:rPr>
          <w:color w:val="0000FF"/>
        </w:rPr>
      </w:pPr>
      <w:r w:rsidRPr="00374388">
        <w:rPr>
          <w:color w:val="0000FF"/>
        </w:rPr>
        <w:t xml:space="preserve">Responding to safeguarding incidents in line with Keeping Children Safe in Education (KCSIE) </w:t>
      </w:r>
    </w:p>
    <w:p w14:paraId="1B9B06A9" w14:textId="77777777" w:rsidR="0005644D" w:rsidRPr="00374388" w:rsidRDefault="00A11F93">
      <w:pPr>
        <w:spacing w:after="155" w:line="259" w:lineRule="auto"/>
        <w:ind w:left="1220" w:firstLine="0"/>
        <w:rPr>
          <w:color w:val="0000FF"/>
        </w:rPr>
      </w:pPr>
      <w:r w:rsidRPr="00374388">
        <w:rPr>
          <w:color w:val="0000FF"/>
        </w:rPr>
        <w:t xml:space="preserve"> </w:t>
      </w:r>
    </w:p>
    <w:p w14:paraId="255B3C84" w14:textId="77777777" w:rsidR="0005644D" w:rsidRPr="00374388" w:rsidRDefault="00A11F93">
      <w:pPr>
        <w:pStyle w:val="Heading2"/>
        <w:ind w:left="324"/>
        <w:rPr>
          <w:color w:val="0000FF"/>
        </w:rPr>
      </w:pPr>
      <w:r w:rsidRPr="00374388">
        <w:rPr>
          <w:color w:val="0000FF"/>
        </w:rPr>
        <w:t xml:space="preserve">4.4 All staff </w:t>
      </w:r>
    </w:p>
    <w:p w14:paraId="382D537E" w14:textId="77777777" w:rsidR="0005644D" w:rsidRPr="00374388" w:rsidRDefault="00A11F93">
      <w:pPr>
        <w:ind w:left="324" w:right="289"/>
        <w:rPr>
          <w:color w:val="0000FF"/>
        </w:rPr>
      </w:pPr>
      <w:r w:rsidRPr="00374388">
        <w:rPr>
          <w:color w:val="0000FF"/>
        </w:rPr>
        <w:t xml:space="preserve">As part of our aim to reduce staff workload while improving outcomes for our pupils, we encourage staff to explore opportunities to meet these objectives through the use of approved AI tools. Any use of AI must follow the guidelines set out in this policy. </w:t>
      </w:r>
    </w:p>
    <w:p w14:paraId="3DE8E3D0" w14:textId="77777777" w:rsidR="0005644D" w:rsidRPr="00374388" w:rsidRDefault="00A11F93">
      <w:pPr>
        <w:spacing w:after="134"/>
        <w:ind w:left="324" w:right="289"/>
        <w:rPr>
          <w:color w:val="0000FF"/>
        </w:rPr>
      </w:pPr>
      <w:r w:rsidRPr="00374388">
        <w:rPr>
          <w:color w:val="0000FF"/>
        </w:rPr>
        <w:t xml:space="preserve">To protect data when using generative AI tools, staff must: </w:t>
      </w:r>
    </w:p>
    <w:p w14:paraId="2A7870A4" w14:textId="77777777" w:rsidR="0005644D" w:rsidRPr="00374388" w:rsidRDefault="00A11F93">
      <w:pPr>
        <w:numPr>
          <w:ilvl w:val="0"/>
          <w:numId w:val="8"/>
        </w:numPr>
        <w:ind w:right="289" w:hanging="360"/>
        <w:rPr>
          <w:color w:val="0000FF"/>
        </w:rPr>
      </w:pPr>
      <w:r w:rsidRPr="00374388">
        <w:rPr>
          <w:color w:val="0000FF"/>
        </w:rPr>
        <w:t xml:space="preserve">Use only approved AI tools and for approved uses. (see section 5) </w:t>
      </w:r>
    </w:p>
    <w:p w14:paraId="69860164" w14:textId="724E5C22" w:rsidR="0005644D" w:rsidRPr="00374388" w:rsidRDefault="00A11F93">
      <w:pPr>
        <w:numPr>
          <w:ilvl w:val="0"/>
          <w:numId w:val="8"/>
        </w:numPr>
        <w:ind w:right="289" w:hanging="360"/>
        <w:rPr>
          <w:color w:val="0000FF"/>
        </w:rPr>
      </w:pPr>
      <w:r w:rsidRPr="00374388">
        <w:rPr>
          <w:color w:val="0000FF"/>
        </w:rPr>
        <w:t>Seek advice from the data protection officer</w:t>
      </w:r>
      <w:r w:rsidR="00374388">
        <w:rPr>
          <w:color w:val="0000FF"/>
        </w:rPr>
        <w:t xml:space="preserve"> (Steph Lock</w:t>
      </w:r>
      <w:r w:rsidR="00374388" w:rsidRPr="00AC00C5">
        <w:rPr>
          <w:color w:val="0000FF"/>
        </w:rPr>
        <w:t>)</w:t>
      </w:r>
      <w:r w:rsidRPr="00AC00C5">
        <w:rPr>
          <w:color w:val="0000FF"/>
        </w:rPr>
        <w:t xml:space="preserve"> / I</w:t>
      </w:r>
      <w:r w:rsidR="00374388" w:rsidRPr="00AC00C5">
        <w:rPr>
          <w:color w:val="0000FF"/>
        </w:rPr>
        <w:t>CT4</w:t>
      </w:r>
      <w:r w:rsidRPr="00AC00C5">
        <w:rPr>
          <w:color w:val="0000FF"/>
        </w:rPr>
        <w:t>, as</w:t>
      </w:r>
      <w:r w:rsidRPr="00374388">
        <w:rPr>
          <w:color w:val="0000FF"/>
        </w:rPr>
        <w:t xml:space="preserve"> appropriate </w:t>
      </w:r>
    </w:p>
    <w:p w14:paraId="54F053E9" w14:textId="77777777" w:rsidR="0005644D" w:rsidRPr="00374388" w:rsidRDefault="00A11F93">
      <w:pPr>
        <w:numPr>
          <w:ilvl w:val="0"/>
          <w:numId w:val="8"/>
        </w:numPr>
        <w:ind w:right="289" w:hanging="360"/>
        <w:rPr>
          <w:color w:val="0000FF"/>
        </w:rPr>
      </w:pPr>
      <w:r w:rsidRPr="00374388">
        <w:rPr>
          <w:color w:val="0000FF"/>
        </w:rPr>
        <w:t xml:space="preserve">Check whether they are using an open or closed generative AI tool </w:t>
      </w:r>
    </w:p>
    <w:p w14:paraId="22CFF1C8" w14:textId="77777777" w:rsidR="0005644D" w:rsidRPr="00374388" w:rsidRDefault="00A11F93">
      <w:pPr>
        <w:numPr>
          <w:ilvl w:val="0"/>
          <w:numId w:val="8"/>
        </w:numPr>
        <w:spacing w:after="138"/>
        <w:ind w:right="289" w:hanging="360"/>
        <w:rPr>
          <w:color w:val="0000FF"/>
        </w:rPr>
      </w:pPr>
      <w:r w:rsidRPr="00374388">
        <w:rPr>
          <w:color w:val="0000FF"/>
        </w:rPr>
        <w:t xml:space="preserve">Ensure there is no personally identifiable information included in what they put into open generative AI tools </w:t>
      </w:r>
    </w:p>
    <w:p w14:paraId="1E7B3ADC" w14:textId="77777777" w:rsidR="0005644D" w:rsidRPr="00374388" w:rsidRDefault="00A11F93">
      <w:pPr>
        <w:numPr>
          <w:ilvl w:val="0"/>
          <w:numId w:val="8"/>
        </w:numPr>
        <w:ind w:right="289" w:hanging="360"/>
        <w:rPr>
          <w:color w:val="0000FF"/>
        </w:rPr>
      </w:pPr>
      <w:r w:rsidRPr="00374388">
        <w:rPr>
          <w:color w:val="0000FF"/>
        </w:rPr>
        <w:t xml:space="preserve">Acknowledge or reference the use of generative AI in their work </w:t>
      </w:r>
    </w:p>
    <w:p w14:paraId="788DBC0C" w14:textId="77777777" w:rsidR="0005644D" w:rsidRPr="00374388" w:rsidRDefault="00A11F93">
      <w:pPr>
        <w:numPr>
          <w:ilvl w:val="0"/>
          <w:numId w:val="8"/>
        </w:numPr>
        <w:ind w:right="289" w:hanging="360"/>
        <w:rPr>
          <w:color w:val="0000FF"/>
        </w:rPr>
      </w:pPr>
      <w:r w:rsidRPr="00374388">
        <w:rPr>
          <w:color w:val="0000FF"/>
        </w:rPr>
        <w:t xml:space="preserve">Fact-check results to make sure the information is accurate – the user is always responsible for the accuracy and appropriateness of their work. </w:t>
      </w:r>
    </w:p>
    <w:p w14:paraId="7074060D" w14:textId="78866321" w:rsidR="0005644D" w:rsidRPr="00374388" w:rsidRDefault="00A11F93">
      <w:pPr>
        <w:spacing w:after="0"/>
        <w:ind w:left="324" w:right="289"/>
        <w:rPr>
          <w:color w:val="0000FF"/>
        </w:rPr>
      </w:pPr>
      <w:r w:rsidRPr="00374388">
        <w:rPr>
          <w:color w:val="0000FF"/>
        </w:rPr>
        <w:t xml:space="preserve">All staff play a role in ensuring that pupils understand the potential benefits and risks of using AI in their </w:t>
      </w:r>
      <w:r w:rsidRPr="00AC00C5">
        <w:rPr>
          <w:color w:val="0000FF"/>
        </w:rPr>
        <w:t>learning. All our staff</w:t>
      </w:r>
      <w:r w:rsidRPr="00374388">
        <w:rPr>
          <w:color w:val="0000FF"/>
        </w:rPr>
        <w:t xml:space="preserve"> have a responsibility to guide pupils in critically evaluating AI-generated information and understanding its limitations. </w:t>
      </w:r>
    </w:p>
    <w:p w14:paraId="2E191DEE" w14:textId="77777777" w:rsidR="0005644D" w:rsidRPr="00374388" w:rsidRDefault="00A11F93">
      <w:pPr>
        <w:spacing w:after="155" w:line="259" w:lineRule="auto"/>
        <w:ind w:left="329" w:firstLine="0"/>
        <w:rPr>
          <w:color w:val="0000FF"/>
        </w:rPr>
      </w:pPr>
      <w:r w:rsidRPr="00374388">
        <w:rPr>
          <w:color w:val="0000FF"/>
        </w:rPr>
        <w:t xml:space="preserve"> </w:t>
      </w:r>
    </w:p>
    <w:p w14:paraId="149DFB05" w14:textId="77777777" w:rsidR="0005644D" w:rsidRPr="00374388" w:rsidRDefault="00A11F93">
      <w:pPr>
        <w:pStyle w:val="Heading2"/>
        <w:ind w:left="324"/>
        <w:rPr>
          <w:color w:val="0000FF"/>
        </w:rPr>
      </w:pPr>
      <w:r w:rsidRPr="00374388">
        <w:rPr>
          <w:color w:val="0000FF"/>
        </w:rPr>
        <w:t xml:space="preserve">4.5 Pupils </w:t>
      </w:r>
    </w:p>
    <w:p w14:paraId="0BB3B434" w14:textId="77777777" w:rsidR="0005644D" w:rsidRPr="00374388" w:rsidRDefault="00A11F93">
      <w:pPr>
        <w:spacing w:after="134"/>
        <w:ind w:left="324" w:right="289"/>
        <w:rPr>
          <w:color w:val="0000FF"/>
        </w:rPr>
      </w:pPr>
      <w:r w:rsidRPr="00374388">
        <w:rPr>
          <w:color w:val="0000FF"/>
        </w:rPr>
        <w:t xml:space="preserve">Pupils must: </w:t>
      </w:r>
    </w:p>
    <w:p w14:paraId="0814EA03" w14:textId="77777777" w:rsidR="0005644D" w:rsidRPr="00374388" w:rsidRDefault="00A11F93">
      <w:pPr>
        <w:tabs>
          <w:tab w:val="center" w:pos="910"/>
          <w:tab w:val="center" w:pos="4605"/>
        </w:tabs>
        <w:spacing w:after="10"/>
        <w:ind w:left="0" w:firstLine="0"/>
        <w:rPr>
          <w:color w:val="0000FF"/>
        </w:rPr>
      </w:pPr>
      <w:r w:rsidRPr="00374388">
        <w:rPr>
          <w:color w:val="0000FF"/>
        </w:rPr>
        <w:tab/>
      </w:r>
      <w:r w:rsidRPr="00374388">
        <w:rPr>
          <w:rFonts w:ascii="Segoe UI Symbol" w:eastAsia="Segoe UI Symbol" w:hAnsi="Segoe UI Symbol" w:cs="Segoe UI Symbol"/>
          <w:color w:val="0000FF"/>
        </w:rPr>
        <w:t>•</w:t>
      </w:r>
      <w:r w:rsidRPr="00374388">
        <w:rPr>
          <w:rFonts w:ascii="Arial" w:eastAsia="Arial" w:hAnsi="Arial" w:cs="Arial"/>
          <w:color w:val="0000FF"/>
        </w:rPr>
        <w:t xml:space="preserve"> </w:t>
      </w:r>
      <w:r w:rsidRPr="00374388">
        <w:rPr>
          <w:rFonts w:ascii="Arial" w:eastAsia="Arial" w:hAnsi="Arial" w:cs="Arial"/>
          <w:color w:val="0000FF"/>
        </w:rPr>
        <w:tab/>
      </w:r>
      <w:r w:rsidRPr="00374388">
        <w:rPr>
          <w:color w:val="0000FF"/>
        </w:rPr>
        <w:t xml:space="preserve">Follow the guidelines set out in section 7 of this policy (‘Use of AI by pupils’) </w:t>
      </w:r>
    </w:p>
    <w:p w14:paraId="256234A2" w14:textId="77777777" w:rsidR="0005644D" w:rsidRPr="00374388" w:rsidRDefault="00A11F93">
      <w:pPr>
        <w:spacing w:after="194" w:line="259" w:lineRule="auto"/>
        <w:ind w:left="1220" w:firstLine="0"/>
        <w:rPr>
          <w:color w:val="0000FF"/>
        </w:rPr>
      </w:pPr>
      <w:r w:rsidRPr="00374388">
        <w:rPr>
          <w:color w:val="0000FF"/>
        </w:rPr>
        <w:t xml:space="preserve"> </w:t>
      </w:r>
    </w:p>
    <w:p w14:paraId="4389DF87" w14:textId="77777777" w:rsidR="0005644D" w:rsidRPr="00374388" w:rsidRDefault="00A11F93">
      <w:pPr>
        <w:pStyle w:val="Heading1"/>
        <w:spacing w:after="52"/>
        <w:ind w:left="324"/>
        <w:rPr>
          <w:color w:val="0000FF"/>
        </w:rPr>
      </w:pPr>
      <w:r w:rsidRPr="00374388">
        <w:rPr>
          <w:color w:val="0000FF"/>
        </w:rPr>
        <w:t xml:space="preserve">5. Staff and governors use of AI </w:t>
      </w:r>
    </w:p>
    <w:p w14:paraId="1B510C1F" w14:textId="77777777" w:rsidR="0005644D" w:rsidRPr="00374388" w:rsidRDefault="00A11F93">
      <w:pPr>
        <w:pStyle w:val="Heading2"/>
        <w:ind w:left="324"/>
        <w:rPr>
          <w:color w:val="0000FF"/>
        </w:rPr>
      </w:pPr>
      <w:r w:rsidRPr="00374388">
        <w:rPr>
          <w:color w:val="0000FF"/>
        </w:rPr>
        <w:t xml:space="preserve">5.1 Approved use of AI </w:t>
      </w:r>
    </w:p>
    <w:p w14:paraId="0F4ABF15" w14:textId="77777777" w:rsidR="0005644D" w:rsidRPr="00374388" w:rsidRDefault="00A11F93">
      <w:pPr>
        <w:ind w:left="324" w:right="289"/>
        <w:rPr>
          <w:color w:val="0000FF"/>
        </w:rPr>
      </w:pPr>
      <w:r w:rsidRPr="00374388">
        <w:rPr>
          <w:color w:val="0000FF"/>
        </w:rPr>
        <w:t xml:space="preserve">We are committed to helping staff and governors reduce their workload. Generative AI tools can make certain written tasks quicker and easier to complete but cannot replace the judgement and knowledge of a human expert. </w:t>
      </w:r>
    </w:p>
    <w:p w14:paraId="4191367C" w14:textId="72243722" w:rsidR="0005644D" w:rsidRPr="00374388" w:rsidRDefault="00A11F93">
      <w:pPr>
        <w:ind w:left="324" w:right="289"/>
        <w:rPr>
          <w:color w:val="0000FF"/>
        </w:rPr>
      </w:pPr>
      <w:r w:rsidRPr="00374388">
        <w:rPr>
          <w:color w:val="0000FF"/>
        </w:rPr>
        <w:lastRenderedPageBreak/>
        <w:t xml:space="preserve">Whatever tools or resources are used to produce plans, policies or documents, the quality and content of the final document </w:t>
      </w:r>
      <w:r w:rsidR="00A71021" w:rsidRPr="00AC00C5">
        <w:rPr>
          <w:color w:val="0000FF"/>
        </w:rPr>
        <w:t>remain</w:t>
      </w:r>
      <w:r w:rsidR="00AC00C5" w:rsidRPr="00AC00C5">
        <w:rPr>
          <w:color w:val="0000FF"/>
        </w:rPr>
        <w:t>s</w:t>
      </w:r>
      <w:r w:rsidRPr="00AC00C5">
        <w:rPr>
          <w:color w:val="0000FF"/>
        </w:rPr>
        <w:t xml:space="preserve"> the</w:t>
      </w:r>
      <w:r w:rsidRPr="00374388">
        <w:rPr>
          <w:color w:val="0000FF"/>
        </w:rPr>
        <w:t xml:space="preserve"> professional responsibility of the person who produced it. </w:t>
      </w:r>
    </w:p>
    <w:p w14:paraId="7AE4132D" w14:textId="77777777" w:rsidR="0005644D" w:rsidRPr="00374388" w:rsidRDefault="00A11F93">
      <w:pPr>
        <w:ind w:left="324" w:right="289"/>
        <w:rPr>
          <w:color w:val="0000FF"/>
        </w:rPr>
      </w:pPr>
      <w:r w:rsidRPr="00374388">
        <w:rPr>
          <w:color w:val="0000FF"/>
        </w:rPr>
        <w:t xml:space="preserve">Any plans, policies or documents created using AI should be clearly attributed. Any member of staff or governor using an AI-generated plan, policy or document should only share the AI-generated content with other members of staff or governors for use if they are confident of the accuracy of the information, as the content remains the professional responsibility of the person who produced it. </w:t>
      </w:r>
    </w:p>
    <w:p w14:paraId="1AC0A747" w14:textId="77777777" w:rsidR="0005644D" w:rsidRPr="00374388" w:rsidRDefault="00A11F93">
      <w:pPr>
        <w:ind w:left="324" w:right="164"/>
        <w:rPr>
          <w:color w:val="0000FF"/>
        </w:rPr>
      </w:pPr>
      <w:r w:rsidRPr="00374388">
        <w:rPr>
          <w:color w:val="0000FF"/>
        </w:rPr>
        <w:t xml:space="preserve">Always consider whether AI is the right tool to use. Just because the school has approved its use doesn’t mean it will always be appropriate.  </w:t>
      </w:r>
    </w:p>
    <w:p w14:paraId="6BDE0111" w14:textId="77777777" w:rsidR="0005644D" w:rsidRPr="00374388" w:rsidRDefault="00A11F93">
      <w:pPr>
        <w:ind w:left="324" w:right="289"/>
        <w:rPr>
          <w:color w:val="0000FF"/>
        </w:rPr>
      </w:pPr>
      <w:r w:rsidRPr="00374388">
        <w:rPr>
          <w:color w:val="0000FF"/>
        </w:rPr>
        <w:t xml:space="preserve">This policy will be a living document as we are aware of how rapidly AI is evolving. This will be updated as and when the school approves a new AI tool and the approved uses for each tool.  </w:t>
      </w:r>
    </w:p>
    <w:p w14:paraId="3EDBE4CF" w14:textId="5612C15E" w:rsidR="0005644D" w:rsidRPr="00374388" w:rsidRDefault="00A11F93">
      <w:pPr>
        <w:spacing w:after="0" w:line="259" w:lineRule="auto"/>
        <w:ind w:left="329" w:right="60" w:firstLine="0"/>
        <w:rPr>
          <w:b/>
          <w:bCs/>
          <w:color w:val="0000FF"/>
        </w:rPr>
      </w:pPr>
      <w:r w:rsidRPr="00374388">
        <w:rPr>
          <w:i/>
          <w:color w:val="0000FF"/>
        </w:rPr>
        <w:t xml:space="preserve">*Note that open-source AI tools / open AI tools, meaning tools which anyone can access and modify, should only be used for tasks that don’t </w:t>
      </w:r>
      <w:r w:rsidRPr="00374388">
        <w:rPr>
          <w:b/>
          <w:bCs/>
          <w:i/>
          <w:color w:val="0000FF"/>
        </w:rPr>
        <w:t xml:space="preserve">require personal information to be input.   </w:t>
      </w:r>
      <w:r w:rsidR="00374388">
        <w:rPr>
          <w:b/>
          <w:bCs/>
          <w:i/>
          <w:color w:val="0000FF"/>
        </w:rPr>
        <w:t xml:space="preserve">No details on children or staff members should be inputted into any AI platform. </w:t>
      </w:r>
    </w:p>
    <w:tbl>
      <w:tblPr>
        <w:tblStyle w:val="TableGrid"/>
        <w:tblW w:w="9739" w:type="dxa"/>
        <w:tblInd w:w="334" w:type="dxa"/>
        <w:tblCellMar>
          <w:top w:w="47" w:type="dxa"/>
          <w:left w:w="108" w:type="dxa"/>
          <w:right w:w="115" w:type="dxa"/>
        </w:tblCellMar>
        <w:tblLook w:val="04A0" w:firstRow="1" w:lastRow="0" w:firstColumn="1" w:lastColumn="0" w:noHBand="0" w:noVBand="1"/>
      </w:tblPr>
      <w:tblGrid>
        <w:gridCol w:w="4868"/>
        <w:gridCol w:w="4871"/>
      </w:tblGrid>
      <w:tr w:rsidR="0005644D" w:rsidRPr="00374388" w14:paraId="591D49E8" w14:textId="77777777">
        <w:trPr>
          <w:trHeight w:val="473"/>
        </w:trPr>
        <w:tc>
          <w:tcPr>
            <w:tcW w:w="4868" w:type="dxa"/>
            <w:tcBorders>
              <w:top w:val="single" w:sz="4" w:space="0" w:color="000000"/>
              <w:left w:val="single" w:sz="4" w:space="0" w:color="000000"/>
              <w:bottom w:val="single" w:sz="4" w:space="0" w:color="000000"/>
              <w:right w:val="single" w:sz="4" w:space="0" w:color="000000"/>
            </w:tcBorders>
          </w:tcPr>
          <w:p w14:paraId="14E5A7F4" w14:textId="77777777" w:rsidR="0005644D" w:rsidRPr="00374388" w:rsidRDefault="00A11F93">
            <w:pPr>
              <w:spacing w:after="0" w:line="259" w:lineRule="auto"/>
              <w:ind w:left="0" w:firstLine="0"/>
              <w:rPr>
                <w:color w:val="0000FF"/>
              </w:rPr>
            </w:pPr>
            <w:r w:rsidRPr="00374388">
              <w:rPr>
                <w:b/>
                <w:color w:val="0000FF"/>
                <w:sz w:val="28"/>
              </w:rPr>
              <w:t xml:space="preserve">Approved tools </w:t>
            </w:r>
          </w:p>
        </w:tc>
        <w:tc>
          <w:tcPr>
            <w:tcW w:w="4871" w:type="dxa"/>
            <w:tcBorders>
              <w:top w:val="single" w:sz="4" w:space="0" w:color="000000"/>
              <w:left w:val="single" w:sz="4" w:space="0" w:color="000000"/>
              <w:bottom w:val="single" w:sz="4" w:space="0" w:color="000000"/>
              <w:right w:val="single" w:sz="4" w:space="0" w:color="000000"/>
            </w:tcBorders>
          </w:tcPr>
          <w:p w14:paraId="4968EB72" w14:textId="77777777" w:rsidR="0005644D" w:rsidRPr="00374388" w:rsidRDefault="00A11F93">
            <w:pPr>
              <w:spacing w:after="0" w:line="259" w:lineRule="auto"/>
              <w:ind w:left="0" w:firstLine="0"/>
              <w:rPr>
                <w:color w:val="0000FF"/>
              </w:rPr>
            </w:pPr>
            <w:r w:rsidRPr="00374388">
              <w:rPr>
                <w:b/>
                <w:color w:val="0000FF"/>
                <w:sz w:val="28"/>
              </w:rPr>
              <w:t xml:space="preserve">Approved uses </w:t>
            </w:r>
          </w:p>
        </w:tc>
      </w:tr>
      <w:tr w:rsidR="0005644D" w:rsidRPr="00374388" w14:paraId="420CC308" w14:textId="77777777">
        <w:trPr>
          <w:trHeight w:val="1270"/>
        </w:trPr>
        <w:tc>
          <w:tcPr>
            <w:tcW w:w="4868" w:type="dxa"/>
            <w:tcBorders>
              <w:top w:val="single" w:sz="4" w:space="0" w:color="000000"/>
              <w:left w:val="single" w:sz="4" w:space="0" w:color="000000"/>
              <w:bottom w:val="single" w:sz="4" w:space="0" w:color="000000"/>
              <w:right w:val="single" w:sz="4" w:space="0" w:color="000000"/>
            </w:tcBorders>
          </w:tcPr>
          <w:p w14:paraId="53A92CC9" w14:textId="3366A0D5" w:rsidR="0005644D" w:rsidRPr="00374388" w:rsidRDefault="00374388">
            <w:pPr>
              <w:spacing w:after="40" w:line="259" w:lineRule="auto"/>
              <w:ind w:left="0" w:firstLine="0"/>
              <w:rPr>
                <w:color w:val="0000FF"/>
              </w:rPr>
            </w:pPr>
            <w:r>
              <w:rPr>
                <w:color w:val="0000FF"/>
                <w:sz w:val="20"/>
              </w:rPr>
              <w:t>Chat GPT</w:t>
            </w:r>
          </w:p>
          <w:p w14:paraId="1C27FD41" w14:textId="77777777" w:rsidR="0005644D" w:rsidRPr="00374388" w:rsidRDefault="00A11F93">
            <w:pPr>
              <w:spacing w:after="0" w:line="259" w:lineRule="auto"/>
              <w:ind w:left="0" w:firstLine="0"/>
              <w:rPr>
                <w:color w:val="0000FF"/>
              </w:rPr>
            </w:pPr>
            <w:r w:rsidRPr="00374388">
              <w:rPr>
                <w:color w:val="0000FF"/>
                <w:sz w:val="20"/>
              </w:rPr>
              <w:t xml:space="preserve"> </w:t>
            </w:r>
          </w:p>
          <w:p w14:paraId="452B5F1C" w14:textId="77777777" w:rsidR="0005644D" w:rsidRPr="00374388" w:rsidRDefault="00A11F93">
            <w:pPr>
              <w:spacing w:after="0" w:line="259" w:lineRule="auto"/>
              <w:ind w:left="0" w:firstLine="0"/>
              <w:rPr>
                <w:color w:val="0000FF"/>
              </w:rPr>
            </w:pPr>
            <w:r w:rsidRPr="00374388">
              <w:rPr>
                <w:color w:val="0000FF"/>
                <w:sz w:val="20"/>
              </w:rPr>
              <w:t xml:space="preserve"> </w:t>
            </w:r>
          </w:p>
        </w:tc>
        <w:tc>
          <w:tcPr>
            <w:tcW w:w="4871" w:type="dxa"/>
            <w:tcBorders>
              <w:top w:val="single" w:sz="4" w:space="0" w:color="000000"/>
              <w:left w:val="single" w:sz="4" w:space="0" w:color="000000"/>
              <w:bottom w:val="single" w:sz="4" w:space="0" w:color="000000"/>
              <w:right w:val="single" w:sz="4" w:space="0" w:color="000000"/>
            </w:tcBorders>
          </w:tcPr>
          <w:p w14:paraId="2BEC8D5D" w14:textId="77777777" w:rsidR="0005644D" w:rsidRPr="00374388" w:rsidRDefault="00A11F93">
            <w:pPr>
              <w:numPr>
                <w:ilvl w:val="0"/>
                <w:numId w:val="16"/>
              </w:numPr>
              <w:spacing w:after="29" w:line="259" w:lineRule="auto"/>
              <w:ind w:left="340" w:hanging="170"/>
              <w:rPr>
                <w:color w:val="0000FF"/>
              </w:rPr>
            </w:pPr>
            <w:r w:rsidRPr="00374388">
              <w:rPr>
                <w:color w:val="0000FF"/>
                <w:sz w:val="20"/>
              </w:rPr>
              <w:t xml:space="preserve">Letter to parents/carers </w:t>
            </w:r>
          </w:p>
          <w:p w14:paraId="2CF7FA9C" w14:textId="77777777" w:rsidR="0005644D" w:rsidRPr="00374388" w:rsidRDefault="00A11F93">
            <w:pPr>
              <w:numPr>
                <w:ilvl w:val="0"/>
                <w:numId w:val="16"/>
              </w:numPr>
              <w:spacing w:after="30" w:line="259" w:lineRule="auto"/>
              <w:ind w:left="340" w:hanging="170"/>
              <w:rPr>
                <w:color w:val="0000FF"/>
              </w:rPr>
            </w:pPr>
            <w:r w:rsidRPr="00374388">
              <w:rPr>
                <w:color w:val="0000FF"/>
                <w:sz w:val="20"/>
              </w:rPr>
              <w:t xml:space="preserve">Job descriptions and adverts </w:t>
            </w:r>
          </w:p>
          <w:p w14:paraId="4055F3A3" w14:textId="77777777" w:rsidR="0005644D" w:rsidRPr="00374388" w:rsidRDefault="00A11F93">
            <w:pPr>
              <w:numPr>
                <w:ilvl w:val="0"/>
                <w:numId w:val="16"/>
              </w:numPr>
              <w:spacing w:after="30" w:line="259" w:lineRule="auto"/>
              <w:ind w:left="340" w:hanging="170"/>
              <w:rPr>
                <w:color w:val="0000FF"/>
              </w:rPr>
            </w:pPr>
            <w:r w:rsidRPr="00374388">
              <w:rPr>
                <w:color w:val="0000FF"/>
                <w:sz w:val="20"/>
              </w:rPr>
              <w:t xml:space="preserve">Interview questions </w:t>
            </w:r>
          </w:p>
          <w:p w14:paraId="3C707A33" w14:textId="77777777" w:rsidR="0005644D" w:rsidRPr="00374388" w:rsidRDefault="00A11F93">
            <w:pPr>
              <w:numPr>
                <w:ilvl w:val="0"/>
                <w:numId w:val="16"/>
              </w:numPr>
              <w:spacing w:after="0" w:line="259" w:lineRule="auto"/>
              <w:ind w:left="340" w:hanging="170"/>
              <w:rPr>
                <w:color w:val="0000FF"/>
              </w:rPr>
            </w:pPr>
            <w:r w:rsidRPr="00374388">
              <w:rPr>
                <w:color w:val="0000FF"/>
                <w:sz w:val="20"/>
              </w:rPr>
              <w:t xml:space="preserve">Lesson planning </w:t>
            </w:r>
          </w:p>
        </w:tc>
      </w:tr>
      <w:tr w:rsidR="0005644D" w:rsidRPr="00374388" w14:paraId="201A35E1" w14:textId="77777777">
        <w:trPr>
          <w:trHeight w:val="1267"/>
        </w:trPr>
        <w:tc>
          <w:tcPr>
            <w:tcW w:w="4868" w:type="dxa"/>
            <w:tcBorders>
              <w:top w:val="single" w:sz="4" w:space="0" w:color="000000"/>
              <w:left w:val="single" w:sz="4" w:space="0" w:color="000000"/>
              <w:bottom w:val="single" w:sz="4" w:space="0" w:color="000000"/>
              <w:right w:val="single" w:sz="4" w:space="0" w:color="000000"/>
            </w:tcBorders>
          </w:tcPr>
          <w:p w14:paraId="7EA2CED6" w14:textId="77777777" w:rsidR="0005644D" w:rsidRPr="00374388" w:rsidRDefault="00A11F93">
            <w:pPr>
              <w:spacing w:after="0" w:line="259" w:lineRule="auto"/>
              <w:ind w:left="0" w:firstLine="0"/>
              <w:rPr>
                <w:color w:val="0000FF"/>
              </w:rPr>
            </w:pPr>
            <w:r w:rsidRPr="00374388">
              <w:rPr>
                <w:color w:val="0000FF"/>
                <w:sz w:val="20"/>
              </w:rPr>
              <w:t xml:space="preserve">M365Copilot </w:t>
            </w:r>
          </w:p>
        </w:tc>
        <w:tc>
          <w:tcPr>
            <w:tcW w:w="4871" w:type="dxa"/>
            <w:tcBorders>
              <w:top w:val="single" w:sz="4" w:space="0" w:color="000000"/>
              <w:left w:val="single" w:sz="4" w:space="0" w:color="000000"/>
              <w:bottom w:val="single" w:sz="4" w:space="0" w:color="000000"/>
              <w:right w:val="single" w:sz="4" w:space="0" w:color="000000"/>
            </w:tcBorders>
          </w:tcPr>
          <w:p w14:paraId="46E5EC24" w14:textId="77777777" w:rsidR="0005644D" w:rsidRPr="00374388" w:rsidRDefault="00A11F93">
            <w:pPr>
              <w:numPr>
                <w:ilvl w:val="0"/>
                <w:numId w:val="17"/>
              </w:numPr>
              <w:spacing w:after="29" w:line="259" w:lineRule="auto"/>
              <w:ind w:left="340" w:hanging="170"/>
              <w:rPr>
                <w:color w:val="0000FF"/>
              </w:rPr>
            </w:pPr>
            <w:r w:rsidRPr="00374388">
              <w:rPr>
                <w:color w:val="0000FF"/>
                <w:sz w:val="20"/>
              </w:rPr>
              <w:t xml:space="preserve">Letter to parents/carers </w:t>
            </w:r>
          </w:p>
          <w:p w14:paraId="7DA0F96A" w14:textId="77777777" w:rsidR="0005644D" w:rsidRPr="00374388" w:rsidRDefault="00A11F93">
            <w:pPr>
              <w:numPr>
                <w:ilvl w:val="0"/>
                <w:numId w:val="17"/>
              </w:numPr>
              <w:spacing w:after="30" w:line="259" w:lineRule="auto"/>
              <w:ind w:left="340" w:hanging="170"/>
              <w:rPr>
                <w:color w:val="0000FF"/>
              </w:rPr>
            </w:pPr>
            <w:r w:rsidRPr="00374388">
              <w:rPr>
                <w:color w:val="0000FF"/>
                <w:sz w:val="20"/>
              </w:rPr>
              <w:t xml:space="preserve">Job descriptions and adverts </w:t>
            </w:r>
          </w:p>
          <w:p w14:paraId="238D5DA2" w14:textId="77777777" w:rsidR="0005644D" w:rsidRPr="00374388" w:rsidRDefault="00A11F93">
            <w:pPr>
              <w:numPr>
                <w:ilvl w:val="0"/>
                <w:numId w:val="17"/>
              </w:numPr>
              <w:spacing w:after="30" w:line="259" w:lineRule="auto"/>
              <w:ind w:left="340" w:hanging="170"/>
              <w:rPr>
                <w:color w:val="0000FF"/>
              </w:rPr>
            </w:pPr>
            <w:r w:rsidRPr="00374388">
              <w:rPr>
                <w:color w:val="0000FF"/>
                <w:sz w:val="20"/>
              </w:rPr>
              <w:t xml:space="preserve">Interview questions </w:t>
            </w:r>
          </w:p>
          <w:p w14:paraId="014DC8BA" w14:textId="77777777" w:rsidR="0005644D" w:rsidRPr="00374388" w:rsidRDefault="00A11F93">
            <w:pPr>
              <w:numPr>
                <w:ilvl w:val="0"/>
                <w:numId w:val="17"/>
              </w:numPr>
              <w:spacing w:after="0" w:line="259" w:lineRule="auto"/>
              <w:ind w:left="340" w:hanging="170"/>
              <w:rPr>
                <w:color w:val="0000FF"/>
              </w:rPr>
            </w:pPr>
            <w:r w:rsidRPr="00374388">
              <w:rPr>
                <w:color w:val="0000FF"/>
                <w:sz w:val="20"/>
              </w:rPr>
              <w:t xml:space="preserve">Lesson planning </w:t>
            </w:r>
          </w:p>
        </w:tc>
      </w:tr>
      <w:tr w:rsidR="0005644D" w:rsidRPr="00374388" w14:paraId="3DDFCD80" w14:textId="77777777">
        <w:trPr>
          <w:trHeight w:val="999"/>
        </w:trPr>
        <w:tc>
          <w:tcPr>
            <w:tcW w:w="4868" w:type="dxa"/>
            <w:tcBorders>
              <w:top w:val="single" w:sz="4" w:space="0" w:color="000000"/>
              <w:left w:val="single" w:sz="4" w:space="0" w:color="000000"/>
              <w:bottom w:val="single" w:sz="4" w:space="0" w:color="000000"/>
              <w:right w:val="single" w:sz="4" w:space="0" w:color="000000"/>
            </w:tcBorders>
          </w:tcPr>
          <w:p w14:paraId="2891B5F5" w14:textId="77777777" w:rsidR="0005644D" w:rsidRPr="00374388" w:rsidRDefault="00A11F93">
            <w:pPr>
              <w:spacing w:after="0" w:line="259" w:lineRule="auto"/>
              <w:ind w:left="0" w:firstLine="0"/>
              <w:rPr>
                <w:color w:val="0000FF"/>
              </w:rPr>
            </w:pPr>
            <w:r w:rsidRPr="00374388">
              <w:rPr>
                <w:color w:val="0000FF"/>
                <w:sz w:val="20"/>
              </w:rPr>
              <w:t xml:space="preserve">Canva Education </w:t>
            </w:r>
          </w:p>
        </w:tc>
        <w:tc>
          <w:tcPr>
            <w:tcW w:w="4871" w:type="dxa"/>
            <w:tcBorders>
              <w:top w:val="single" w:sz="4" w:space="0" w:color="000000"/>
              <w:left w:val="single" w:sz="4" w:space="0" w:color="000000"/>
              <w:bottom w:val="single" w:sz="4" w:space="0" w:color="000000"/>
              <w:right w:val="single" w:sz="4" w:space="0" w:color="000000"/>
            </w:tcBorders>
          </w:tcPr>
          <w:p w14:paraId="78FE4657" w14:textId="77777777" w:rsidR="0005644D" w:rsidRPr="00374388" w:rsidRDefault="00A11F93">
            <w:pPr>
              <w:numPr>
                <w:ilvl w:val="0"/>
                <w:numId w:val="18"/>
              </w:numPr>
              <w:spacing w:after="29" w:line="259" w:lineRule="auto"/>
              <w:ind w:left="340" w:hanging="170"/>
              <w:rPr>
                <w:color w:val="0000FF"/>
              </w:rPr>
            </w:pPr>
            <w:r w:rsidRPr="00374388">
              <w:rPr>
                <w:color w:val="0000FF"/>
                <w:sz w:val="20"/>
              </w:rPr>
              <w:t xml:space="preserve">Letter to parents/carers </w:t>
            </w:r>
          </w:p>
          <w:p w14:paraId="4DDD60FE" w14:textId="77777777" w:rsidR="0005644D" w:rsidRPr="00374388" w:rsidRDefault="00A11F93">
            <w:pPr>
              <w:numPr>
                <w:ilvl w:val="0"/>
                <w:numId w:val="18"/>
              </w:numPr>
              <w:spacing w:after="30" w:line="259" w:lineRule="auto"/>
              <w:ind w:left="340" w:hanging="170"/>
              <w:rPr>
                <w:color w:val="0000FF"/>
              </w:rPr>
            </w:pPr>
            <w:r w:rsidRPr="00374388">
              <w:rPr>
                <w:color w:val="0000FF"/>
                <w:sz w:val="20"/>
              </w:rPr>
              <w:t xml:space="preserve">Job descriptions and adverts </w:t>
            </w:r>
          </w:p>
          <w:p w14:paraId="40DEC95D" w14:textId="77777777" w:rsidR="0005644D" w:rsidRPr="00374388" w:rsidRDefault="00A11F93">
            <w:pPr>
              <w:numPr>
                <w:ilvl w:val="0"/>
                <w:numId w:val="18"/>
              </w:numPr>
              <w:spacing w:after="0" w:line="259" w:lineRule="auto"/>
              <w:ind w:left="340" w:hanging="170"/>
              <w:rPr>
                <w:color w:val="0000FF"/>
              </w:rPr>
            </w:pPr>
            <w:r w:rsidRPr="00374388">
              <w:rPr>
                <w:color w:val="0000FF"/>
                <w:sz w:val="20"/>
              </w:rPr>
              <w:t xml:space="preserve">Lesson planning </w:t>
            </w:r>
          </w:p>
        </w:tc>
      </w:tr>
    </w:tbl>
    <w:p w14:paraId="4DDB83BC" w14:textId="77777777" w:rsidR="0005644D" w:rsidRPr="00374388" w:rsidRDefault="00A11F93">
      <w:pPr>
        <w:spacing w:after="155" w:line="259" w:lineRule="auto"/>
        <w:ind w:left="329" w:firstLine="0"/>
        <w:rPr>
          <w:color w:val="0000FF"/>
        </w:rPr>
      </w:pPr>
      <w:r w:rsidRPr="00374388">
        <w:rPr>
          <w:color w:val="0000FF"/>
        </w:rPr>
        <w:t xml:space="preserve"> </w:t>
      </w:r>
    </w:p>
    <w:p w14:paraId="7959B423" w14:textId="77777777" w:rsidR="0005644D" w:rsidRPr="00374388" w:rsidRDefault="00A11F93">
      <w:pPr>
        <w:pStyle w:val="Heading2"/>
        <w:ind w:left="324"/>
        <w:rPr>
          <w:color w:val="0000FF"/>
        </w:rPr>
      </w:pPr>
      <w:r w:rsidRPr="00374388">
        <w:rPr>
          <w:color w:val="0000FF"/>
        </w:rPr>
        <w:t xml:space="preserve">5.2 Process for approval </w:t>
      </w:r>
    </w:p>
    <w:p w14:paraId="016091B0" w14:textId="77777777" w:rsidR="0005644D" w:rsidRPr="00374388" w:rsidRDefault="00A11F93">
      <w:pPr>
        <w:ind w:left="324" w:right="289"/>
        <w:rPr>
          <w:color w:val="0000FF"/>
        </w:rPr>
      </w:pPr>
      <w:r w:rsidRPr="00374388">
        <w:rPr>
          <w:color w:val="0000FF"/>
        </w:rPr>
        <w:t xml:space="preserve">Staff are welcome to suggest new ways of using AI to improve pupil outcomes and reduce workload. Staff should contact the headteacher to discuss any ideas they may have with regards to using AI, so the headteacher can take the suggestions forward if they deem it to be a satisfactory new method of working.  </w:t>
      </w:r>
    </w:p>
    <w:p w14:paraId="70C1C0DC" w14:textId="77777777" w:rsidR="0005644D" w:rsidRPr="00374388" w:rsidRDefault="00A11F93">
      <w:pPr>
        <w:spacing w:after="0"/>
        <w:ind w:left="324" w:right="289"/>
        <w:rPr>
          <w:color w:val="0000FF"/>
        </w:rPr>
      </w:pPr>
      <w:r w:rsidRPr="00374388">
        <w:rPr>
          <w:color w:val="0000FF"/>
        </w:rPr>
        <w:t xml:space="preserve">The headteacher is responsible for signing off on approved uses of AI, or new AI tools, taking into account advice from school’s IT support, the DPO and data protection impact assessments.  </w:t>
      </w:r>
    </w:p>
    <w:p w14:paraId="5410B367" w14:textId="77777777" w:rsidR="0005644D" w:rsidRPr="00374388" w:rsidRDefault="00A11F93">
      <w:pPr>
        <w:spacing w:after="156" w:line="259" w:lineRule="auto"/>
        <w:ind w:left="329" w:firstLine="0"/>
        <w:rPr>
          <w:color w:val="0000FF"/>
        </w:rPr>
      </w:pPr>
      <w:r w:rsidRPr="00374388">
        <w:rPr>
          <w:color w:val="0000FF"/>
        </w:rPr>
        <w:t xml:space="preserve"> </w:t>
      </w:r>
    </w:p>
    <w:p w14:paraId="1FBF68FC" w14:textId="77777777" w:rsidR="0005644D" w:rsidRPr="00374388" w:rsidRDefault="00A11F93">
      <w:pPr>
        <w:pStyle w:val="Heading2"/>
        <w:ind w:left="324"/>
        <w:rPr>
          <w:color w:val="0000FF"/>
        </w:rPr>
      </w:pPr>
      <w:r w:rsidRPr="00374388">
        <w:rPr>
          <w:color w:val="0000FF"/>
        </w:rPr>
        <w:t xml:space="preserve">5.3 Data protection and privacy </w:t>
      </w:r>
    </w:p>
    <w:p w14:paraId="0D2B5AF9" w14:textId="77777777" w:rsidR="0005644D" w:rsidRPr="00374388" w:rsidRDefault="00A11F93">
      <w:pPr>
        <w:ind w:left="324" w:right="289"/>
        <w:rPr>
          <w:color w:val="0000FF"/>
        </w:rPr>
      </w:pPr>
      <w:r w:rsidRPr="00374388">
        <w:rPr>
          <w:color w:val="0000FF"/>
        </w:rPr>
        <w:t xml:space="preserve">To ensure that personal and sensitive data remains secure, no one will be permitted to enter such data into unauthorised generative AI tools or chatbots. </w:t>
      </w:r>
    </w:p>
    <w:p w14:paraId="534DCA9D" w14:textId="781AB04B" w:rsidR="0005644D" w:rsidRPr="00374388" w:rsidRDefault="00A11F93">
      <w:pPr>
        <w:ind w:left="324" w:right="164"/>
        <w:rPr>
          <w:color w:val="0000FF"/>
        </w:rPr>
      </w:pPr>
      <w:r w:rsidRPr="00374388">
        <w:rPr>
          <w:color w:val="0000FF"/>
        </w:rPr>
        <w:t xml:space="preserve">If personal and/or sensitive data is entered into an AI tool, </w:t>
      </w:r>
      <w:r w:rsidR="00480E0D">
        <w:rPr>
          <w:color w:val="0000FF"/>
        </w:rPr>
        <w:t xml:space="preserve">Torpoint Nursery and Infant School </w:t>
      </w:r>
      <w:r w:rsidRPr="00374388">
        <w:rPr>
          <w:color w:val="0000FF"/>
        </w:rPr>
        <w:t xml:space="preserve">will treat this as a potential data breach and will follow the personal data breach procedure outlined in our data protection policy. </w:t>
      </w:r>
    </w:p>
    <w:p w14:paraId="6A62BFCD" w14:textId="77777777" w:rsidR="0005644D" w:rsidRPr="00374388" w:rsidRDefault="00A11F93">
      <w:pPr>
        <w:spacing w:after="10"/>
        <w:ind w:left="324" w:right="289"/>
        <w:rPr>
          <w:color w:val="0000FF"/>
        </w:rPr>
      </w:pPr>
      <w:r w:rsidRPr="00374388">
        <w:rPr>
          <w:color w:val="0000FF"/>
        </w:rPr>
        <w:t xml:space="preserve">Please also refer to section 10 of this policy.   </w:t>
      </w:r>
    </w:p>
    <w:p w14:paraId="69650259" w14:textId="77777777" w:rsidR="0005644D" w:rsidRPr="00374388" w:rsidRDefault="00A11F93">
      <w:pPr>
        <w:spacing w:after="155" w:line="259" w:lineRule="auto"/>
        <w:ind w:left="329" w:firstLine="0"/>
        <w:rPr>
          <w:color w:val="0000FF"/>
        </w:rPr>
      </w:pPr>
      <w:r w:rsidRPr="00374388">
        <w:rPr>
          <w:color w:val="0000FF"/>
        </w:rPr>
        <w:lastRenderedPageBreak/>
        <w:t xml:space="preserve"> </w:t>
      </w:r>
    </w:p>
    <w:p w14:paraId="6317F93B" w14:textId="77777777" w:rsidR="0005644D" w:rsidRPr="00374388" w:rsidRDefault="00A11F93">
      <w:pPr>
        <w:pStyle w:val="Heading2"/>
        <w:ind w:left="324"/>
        <w:rPr>
          <w:color w:val="0000FF"/>
        </w:rPr>
      </w:pPr>
      <w:r w:rsidRPr="00374388">
        <w:rPr>
          <w:color w:val="0000FF"/>
        </w:rPr>
        <w:t xml:space="preserve">5.4 Intellectual property </w:t>
      </w:r>
    </w:p>
    <w:p w14:paraId="29C131AA" w14:textId="77777777" w:rsidR="0005644D" w:rsidRPr="00374388" w:rsidRDefault="00A11F93">
      <w:pPr>
        <w:ind w:left="324" w:right="289"/>
        <w:rPr>
          <w:color w:val="0000FF"/>
        </w:rPr>
      </w:pPr>
      <w:r w:rsidRPr="00374388">
        <w:rPr>
          <w:color w:val="0000FF"/>
        </w:rPr>
        <w:t xml:space="preserve">Most generative AI tools use inputs submitted by users to train and refine their models. </w:t>
      </w:r>
    </w:p>
    <w:p w14:paraId="739B0971" w14:textId="77777777" w:rsidR="0005644D" w:rsidRPr="00374388" w:rsidRDefault="00A11F93">
      <w:pPr>
        <w:ind w:left="324" w:right="289"/>
        <w:rPr>
          <w:color w:val="0000FF"/>
        </w:rPr>
      </w:pPr>
      <w:r w:rsidRPr="00374388">
        <w:rPr>
          <w:color w:val="0000FF"/>
        </w:rPr>
        <w:t xml:space="preserve">Pupils own the intellectual property (IP) rights to original content they create. This is likely to include anything that shows working out or is beyond multiple choice questions.  </w:t>
      </w:r>
    </w:p>
    <w:p w14:paraId="1DC62738" w14:textId="77777777" w:rsidR="0005644D" w:rsidRPr="00374388" w:rsidRDefault="00A11F93">
      <w:pPr>
        <w:ind w:left="324" w:right="289"/>
        <w:rPr>
          <w:color w:val="0000FF"/>
        </w:rPr>
      </w:pPr>
      <w:r w:rsidRPr="00374388">
        <w:rPr>
          <w:color w:val="0000FF"/>
        </w:rPr>
        <w:t xml:space="preserve">Pupils’ work must not be used by staff to train generative AI models without appropriate consent or exemption to copyright.  </w:t>
      </w:r>
    </w:p>
    <w:p w14:paraId="55DB49DD" w14:textId="77777777" w:rsidR="0005644D" w:rsidRPr="00374388" w:rsidRDefault="00A11F93">
      <w:pPr>
        <w:ind w:left="324" w:right="289"/>
        <w:rPr>
          <w:color w:val="0000FF"/>
        </w:rPr>
      </w:pPr>
      <w:r w:rsidRPr="00374388">
        <w:rPr>
          <w:color w:val="0000FF"/>
        </w:rPr>
        <w:t xml:space="preserve">Exemptions to copyright are limited – we will seek legal advice if we are unsure as to whether we are acting within the law. </w:t>
      </w:r>
    </w:p>
    <w:p w14:paraId="58AD77CE" w14:textId="77777777" w:rsidR="0005644D" w:rsidRPr="00374388" w:rsidRDefault="00A11F93">
      <w:pPr>
        <w:spacing w:after="0" w:line="259" w:lineRule="auto"/>
        <w:ind w:left="329" w:firstLine="0"/>
        <w:rPr>
          <w:color w:val="0000FF"/>
        </w:rPr>
      </w:pPr>
      <w:r w:rsidRPr="00374388">
        <w:rPr>
          <w:color w:val="0000FF"/>
        </w:rPr>
        <w:t xml:space="preserve"> </w:t>
      </w:r>
    </w:p>
    <w:p w14:paraId="11D9EF7B" w14:textId="77777777" w:rsidR="0005644D" w:rsidRPr="00374388" w:rsidRDefault="00A11F93">
      <w:pPr>
        <w:spacing w:after="0" w:line="259" w:lineRule="auto"/>
        <w:ind w:left="329" w:firstLine="0"/>
        <w:rPr>
          <w:color w:val="0000FF"/>
        </w:rPr>
      </w:pPr>
      <w:r w:rsidRPr="00374388">
        <w:rPr>
          <w:color w:val="0000FF"/>
        </w:rPr>
        <w:t xml:space="preserve"> </w:t>
      </w:r>
    </w:p>
    <w:p w14:paraId="70C50CC2" w14:textId="77777777" w:rsidR="0005644D" w:rsidRPr="00374388" w:rsidRDefault="00A11F93">
      <w:pPr>
        <w:pStyle w:val="Heading2"/>
        <w:ind w:left="324"/>
        <w:rPr>
          <w:color w:val="0000FF"/>
        </w:rPr>
      </w:pPr>
      <w:r w:rsidRPr="00374388">
        <w:rPr>
          <w:color w:val="0000FF"/>
        </w:rPr>
        <w:t xml:space="preserve">5.5 Bias </w:t>
      </w:r>
    </w:p>
    <w:p w14:paraId="52876ED4" w14:textId="77777777" w:rsidR="0005644D" w:rsidRPr="00374388" w:rsidRDefault="00A11F93">
      <w:pPr>
        <w:ind w:left="324" w:right="289"/>
        <w:rPr>
          <w:color w:val="0000FF"/>
        </w:rPr>
      </w:pPr>
      <w:r w:rsidRPr="00374388">
        <w:rPr>
          <w:color w:val="0000FF"/>
        </w:rPr>
        <w:t xml:space="preserve">We are aware that AI tools can perpetuate existing biases, particularly towards special characteristics including sex, race and disability. This means that critical thought must be applied to all outputs of authorised AI applications. This means fact and sense-checking the output before relying on it.   </w:t>
      </w:r>
    </w:p>
    <w:p w14:paraId="30B39AB3" w14:textId="77777777" w:rsidR="0005644D" w:rsidRPr="00374388" w:rsidRDefault="00A11F93">
      <w:pPr>
        <w:ind w:left="324" w:right="289"/>
        <w:rPr>
          <w:color w:val="0000FF"/>
        </w:rPr>
      </w:pPr>
      <w:r w:rsidRPr="00374388">
        <w:rPr>
          <w:color w:val="0000FF"/>
        </w:rPr>
        <w:t xml:space="preserve">We will help staff identify and rectify bias or error by training staff in this area. </w:t>
      </w:r>
    </w:p>
    <w:p w14:paraId="75429D24" w14:textId="77777777" w:rsidR="0005644D" w:rsidRPr="00374388" w:rsidRDefault="00A11F93">
      <w:pPr>
        <w:ind w:left="324" w:right="289"/>
        <w:rPr>
          <w:color w:val="0000FF"/>
        </w:rPr>
      </w:pPr>
      <w:r w:rsidRPr="00374388">
        <w:rPr>
          <w:color w:val="0000FF"/>
        </w:rPr>
        <w:t xml:space="preserve">We also regularly review our use of AI to identify and correct any biases that we identify. </w:t>
      </w:r>
    </w:p>
    <w:p w14:paraId="0BBBABC6" w14:textId="2B11A133" w:rsidR="0005644D" w:rsidRPr="00374388" w:rsidRDefault="00A11F93" w:rsidP="00791FE5">
      <w:pPr>
        <w:spacing w:after="58" w:line="239" w:lineRule="auto"/>
        <w:ind w:left="329" w:right="968" w:firstLine="0"/>
        <w:jc w:val="both"/>
        <w:rPr>
          <w:color w:val="0000FF"/>
        </w:rPr>
      </w:pPr>
      <w:r w:rsidRPr="00374388">
        <w:rPr>
          <w:color w:val="0000FF"/>
        </w:rPr>
        <w:t>If parents/carers or pupils have any concerns or complaints about potential unfair treatment or other negative outcomes as a consequence of AI use, these will be dealt with through our usual complaints procedure.</w:t>
      </w:r>
      <w:hyperlink r:id="rId25">
        <w:r w:rsidRPr="00374388">
          <w:rPr>
            <w:color w:val="0000FF"/>
          </w:rPr>
          <w:t xml:space="preserve"> </w:t>
        </w:r>
      </w:hyperlink>
      <w:r w:rsidRPr="00374388">
        <w:rPr>
          <w:color w:val="0000FF"/>
          <w:sz w:val="28"/>
        </w:rPr>
        <w:t xml:space="preserve"> </w:t>
      </w:r>
    </w:p>
    <w:p w14:paraId="39B97125" w14:textId="77777777" w:rsidR="0005644D" w:rsidRPr="00374388" w:rsidRDefault="00A11F93">
      <w:pPr>
        <w:pStyle w:val="Heading2"/>
        <w:ind w:left="324"/>
        <w:rPr>
          <w:color w:val="0000FF"/>
        </w:rPr>
      </w:pPr>
      <w:r w:rsidRPr="00374388">
        <w:rPr>
          <w:color w:val="0000FF"/>
        </w:rPr>
        <w:t xml:space="preserve">5.6 Raising concerns </w:t>
      </w:r>
    </w:p>
    <w:p w14:paraId="1A366459" w14:textId="77777777" w:rsidR="0005644D" w:rsidRPr="00374388" w:rsidRDefault="00A11F93">
      <w:pPr>
        <w:spacing w:after="0"/>
        <w:ind w:left="324" w:right="289"/>
        <w:rPr>
          <w:color w:val="0000FF"/>
        </w:rPr>
      </w:pPr>
      <w:r w:rsidRPr="00374388">
        <w:rPr>
          <w:color w:val="0000FF"/>
        </w:rPr>
        <w:t xml:space="preserve">We encourage staff and governors to speak to the headteacher in the first instance if they have any concerns about a proposed use of AI, or the use of AI that may have resulted in errors that lead to adverse consequences or unfair treatment. </w:t>
      </w:r>
    </w:p>
    <w:p w14:paraId="33B45DE2" w14:textId="77777777" w:rsidR="0005644D" w:rsidRPr="00374388" w:rsidRDefault="00A11F93">
      <w:pPr>
        <w:spacing w:after="153" w:line="259" w:lineRule="auto"/>
        <w:ind w:left="329" w:firstLine="0"/>
        <w:rPr>
          <w:color w:val="0000FF"/>
        </w:rPr>
      </w:pPr>
      <w:r w:rsidRPr="00374388">
        <w:rPr>
          <w:color w:val="0000FF"/>
        </w:rPr>
        <w:t xml:space="preserve"> </w:t>
      </w:r>
    </w:p>
    <w:p w14:paraId="29827FBE" w14:textId="77777777" w:rsidR="0005644D" w:rsidRPr="00374388" w:rsidRDefault="00A11F93">
      <w:pPr>
        <w:pStyle w:val="Heading2"/>
        <w:ind w:left="324"/>
        <w:rPr>
          <w:color w:val="0000FF"/>
        </w:rPr>
      </w:pPr>
      <w:r w:rsidRPr="00374388">
        <w:rPr>
          <w:color w:val="0000FF"/>
        </w:rPr>
        <w:t xml:space="preserve">5.7 Ethical and responsible use </w:t>
      </w:r>
    </w:p>
    <w:p w14:paraId="0E6B714C" w14:textId="77777777" w:rsidR="0005644D" w:rsidRPr="00374388" w:rsidRDefault="00A11F93">
      <w:pPr>
        <w:spacing w:after="134"/>
        <w:ind w:left="324" w:right="289"/>
        <w:rPr>
          <w:color w:val="0000FF"/>
        </w:rPr>
      </w:pPr>
      <w:r w:rsidRPr="00374388">
        <w:rPr>
          <w:color w:val="0000FF"/>
        </w:rPr>
        <w:t xml:space="preserve">We will always: </w:t>
      </w:r>
    </w:p>
    <w:p w14:paraId="4AE618D8" w14:textId="77777777" w:rsidR="0005644D" w:rsidRPr="00374388" w:rsidRDefault="00A11F93">
      <w:pPr>
        <w:numPr>
          <w:ilvl w:val="0"/>
          <w:numId w:val="9"/>
        </w:numPr>
        <w:ind w:right="289" w:hanging="360"/>
        <w:rPr>
          <w:color w:val="0000FF"/>
        </w:rPr>
      </w:pPr>
      <w:r w:rsidRPr="00374388">
        <w:rPr>
          <w:color w:val="0000FF"/>
        </w:rPr>
        <w:t xml:space="preserve">Use generative AI tools ethically and responsibly  </w:t>
      </w:r>
    </w:p>
    <w:p w14:paraId="7854050F" w14:textId="6E9F0635" w:rsidR="0005644D" w:rsidRPr="00374388" w:rsidRDefault="00A11F93">
      <w:pPr>
        <w:numPr>
          <w:ilvl w:val="0"/>
          <w:numId w:val="9"/>
        </w:numPr>
        <w:spacing w:after="138"/>
        <w:ind w:right="289" w:hanging="360"/>
        <w:rPr>
          <w:color w:val="0000FF"/>
        </w:rPr>
      </w:pPr>
      <w:r w:rsidRPr="00374388">
        <w:rPr>
          <w:color w:val="0000FF"/>
        </w:rPr>
        <w:t xml:space="preserve">Remember the principles set out in our school’s equality policy when using generative AI tools </w:t>
      </w:r>
    </w:p>
    <w:p w14:paraId="48794C75" w14:textId="77777777" w:rsidR="00791FE5" w:rsidRDefault="00A11F93">
      <w:pPr>
        <w:numPr>
          <w:ilvl w:val="0"/>
          <w:numId w:val="9"/>
        </w:numPr>
        <w:ind w:right="289" w:hanging="360"/>
        <w:rPr>
          <w:color w:val="0000FF"/>
        </w:rPr>
      </w:pPr>
      <w:r w:rsidRPr="00374388">
        <w:rPr>
          <w:color w:val="0000FF"/>
        </w:rPr>
        <w:t xml:space="preserve">Consider whether the tool has real-time internet access, or access to information up to a certain point in time, as this may impact the accuracy of the output </w:t>
      </w:r>
    </w:p>
    <w:p w14:paraId="4A53148C" w14:textId="4F6A4286" w:rsidR="0005644D" w:rsidRPr="00374388" w:rsidRDefault="00A11F93">
      <w:pPr>
        <w:numPr>
          <w:ilvl w:val="0"/>
          <w:numId w:val="9"/>
        </w:numPr>
        <w:ind w:right="289" w:hanging="360"/>
        <w:rPr>
          <w:color w:val="0000FF"/>
        </w:rPr>
      </w:pPr>
      <w:r w:rsidRPr="00374388">
        <w:rPr>
          <w:color w:val="0000FF"/>
        </w:rPr>
        <w:t xml:space="preserve"> Fact and sense-check the output before relying on it  </w:t>
      </w:r>
    </w:p>
    <w:p w14:paraId="704821B0" w14:textId="77777777" w:rsidR="0005644D" w:rsidRPr="00374388" w:rsidRDefault="00A11F93">
      <w:pPr>
        <w:numPr>
          <w:ilvl w:val="0"/>
          <w:numId w:val="9"/>
        </w:numPr>
        <w:ind w:right="289" w:hanging="360"/>
        <w:rPr>
          <w:color w:val="0000FF"/>
        </w:rPr>
      </w:pPr>
      <w:r w:rsidRPr="00374388">
        <w:rPr>
          <w:color w:val="0000FF"/>
        </w:rPr>
        <w:t xml:space="preserve">Staff and governors must not:  </w:t>
      </w:r>
    </w:p>
    <w:p w14:paraId="1A414D2F" w14:textId="77777777" w:rsidR="0005644D" w:rsidRPr="00374388" w:rsidRDefault="00A11F93">
      <w:pPr>
        <w:numPr>
          <w:ilvl w:val="0"/>
          <w:numId w:val="9"/>
        </w:numPr>
        <w:ind w:right="289" w:hanging="360"/>
        <w:rPr>
          <w:color w:val="0000FF"/>
        </w:rPr>
      </w:pPr>
      <w:r w:rsidRPr="00374388">
        <w:rPr>
          <w:color w:val="0000FF"/>
        </w:rPr>
        <w:t xml:space="preserve">Generate content to impersonate, bully or harass another person  </w:t>
      </w:r>
    </w:p>
    <w:p w14:paraId="563ABB72" w14:textId="77777777" w:rsidR="0005644D" w:rsidRPr="00374388" w:rsidRDefault="00A11F93">
      <w:pPr>
        <w:numPr>
          <w:ilvl w:val="0"/>
          <w:numId w:val="9"/>
        </w:numPr>
        <w:ind w:right="289" w:hanging="360"/>
        <w:rPr>
          <w:color w:val="0000FF"/>
        </w:rPr>
      </w:pPr>
      <w:r w:rsidRPr="00374388">
        <w:rPr>
          <w:color w:val="0000FF"/>
        </w:rPr>
        <w:t xml:space="preserve">Generate explicit or offensive content  </w:t>
      </w:r>
    </w:p>
    <w:p w14:paraId="2635E72C" w14:textId="77777777" w:rsidR="0005644D" w:rsidRPr="00374388" w:rsidRDefault="00A11F93">
      <w:pPr>
        <w:numPr>
          <w:ilvl w:val="0"/>
          <w:numId w:val="9"/>
        </w:numPr>
        <w:spacing w:after="82"/>
        <w:ind w:right="289" w:hanging="360"/>
        <w:rPr>
          <w:color w:val="0000FF"/>
        </w:rPr>
      </w:pPr>
      <w:r w:rsidRPr="00374388">
        <w:rPr>
          <w:color w:val="0000FF"/>
        </w:rPr>
        <w:t xml:space="preserve">Input offensive, discriminatory or inappropriate content as a prompt  </w:t>
      </w:r>
    </w:p>
    <w:p w14:paraId="7CF245E4" w14:textId="77777777" w:rsidR="0005644D" w:rsidRPr="00374388" w:rsidRDefault="00A11F93">
      <w:pPr>
        <w:spacing w:after="194" w:line="259" w:lineRule="auto"/>
        <w:ind w:left="500" w:firstLine="0"/>
        <w:rPr>
          <w:color w:val="0000FF"/>
        </w:rPr>
      </w:pPr>
      <w:r w:rsidRPr="00374388">
        <w:rPr>
          <w:color w:val="0000FF"/>
        </w:rPr>
        <w:t xml:space="preserve"> </w:t>
      </w:r>
    </w:p>
    <w:p w14:paraId="757043E5" w14:textId="77777777" w:rsidR="0005644D" w:rsidRPr="00374388" w:rsidRDefault="00A11F93">
      <w:pPr>
        <w:pStyle w:val="Heading1"/>
        <w:ind w:left="324"/>
        <w:rPr>
          <w:color w:val="0000FF"/>
        </w:rPr>
      </w:pPr>
      <w:r w:rsidRPr="00374388">
        <w:rPr>
          <w:color w:val="0000FF"/>
        </w:rPr>
        <w:lastRenderedPageBreak/>
        <w:t xml:space="preserve">6. Educating pupils about AI </w:t>
      </w:r>
    </w:p>
    <w:p w14:paraId="6EE9A2FF" w14:textId="6019360C" w:rsidR="0005644D" w:rsidRPr="00374388" w:rsidRDefault="00A11F93">
      <w:pPr>
        <w:ind w:left="324" w:right="289"/>
        <w:rPr>
          <w:color w:val="0000FF"/>
        </w:rPr>
      </w:pPr>
      <w:r w:rsidRPr="00374388">
        <w:rPr>
          <w:color w:val="0000FF"/>
        </w:rPr>
        <w:t xml:space="preserve">Here at </w:t>
      </w:r>
      <w:r w:rsidR="00374388">
        <w:rPr>
          <w:color w:val="0000FF"/>
        </w:rPr>
        <w:t xml:space="preserve">Torpoint Nursery and Infant </w:t>
      </w:r>
      <w:r w:rsidRPr="00374388">
        <w:rPr>
          <w:color w:val="0000FF"/>
        </w:rPr>
        <w:t xml:space="preserve">School we acknowledge that pupils benefit from a knowledge-rich curriculum that allows them to become well-informed users of technology and understand its impact on society. Strong foundational knowledge will ensure that pupils develop the right skills to make the best use of generative AI. </w:t>
      </w:r>
    </w:p>
    <w:p w14:paraId="141F05C1" w14:textId="77777777" w:rsidR="0005644D" w:rsidRPr="00374388" w:rsidRDefault="00A11F93">
      <w:pPr>
        <w:spacing w:after="138"/>
        <w:ind w:left="324" w:right="289"/>
        <w:rPr>
          <w:color w:val="0000FF"/>
        </w:rPr>
      </w:pPr>
      <w:r w:rsidRPr="00374388">
        <w:rPr>
          <w:color w:val="0000FF"/>
        </w:rPr>
        <w:t xml:space="preserve">Pupils are taught about the potential benefits of using AI tools to aid their learning, while also covering subjects such as: </w:t>
      </w:r>
    </w:p>
    <w:p w14:paraId="052C6CFF" w14:textId="77777777" w:rsidR="0005644D" w:rsidRPr="00374388" w:rsidRDefault="00A11F93">
      <w:pPr>
        <w:numPr>
          <w:ilvl w:val="0"/>
          <w:numId w:val="10"/>
        </w:numPr>
        <w:ind w:right="289" w:hanging="360"/>
        <w:rPr>
          <w:color w:val="0000FF"/>
        </w:rPr>
      </w:pPr>
      <w:r w:rsidRPr="00374388">
        <w:rPr>
          <w:color w:val="0000FF"/>
        </w:rPr>
        <w:t xml:space="preserve">Creating and using digital content safely and responsibly  </w:t>
      </w:r>
    </w:p>
    <w:p w14:paraId="145E28BD" w14:textId="77777777" w:rsidR="0005644D" w:rsidRPr="00374388" w:rsidRDefault="00A11F93">
      <w:pPr>
        <w:numPr>
          <w:ilvl w:val="0"/>
          <w:numId w:val="10"/>
        </w:numPr>
        <w:ind w:right="289" w:hanging="360"/>
        <w:rPr>
          <w:color w:val="0000FF"/>
        </w:rPr>
      </w:pPr>
      <w:r w:rsidRPr="00374388">
        <w:rPr>
          <w:color w:val="0000FF"/>
        </w:rPr>
        <w:t xml:space="preserve">The limitations, reliability and potential bias of generative AI </w:t>
      </w:r>
    </w:p>
    <w:p w14:paraId="7B4D93AD" w14:textId="77777777" w:rsidR="0005644D" w:rsidRPr="00374388" w:rsidRDefault="00A11F93">
      <w:pPr>
        <w:numPr>
          <w:ilvl w:val="0"/>
          <w:numId w:val="10"/>
        </w:numPr>
        <w:ind w:right="289" w:hanging="360"/>
        <w:rPr>
          <w:color w:val="0000FF"/>
        </w:rPr>
      </w:pPr>
      <w:r w:rsidRPr="00374388">
        <w:rPr>
          <w:color w:val="0000FF"/>
        </w:rPr>
        <w:t xml:space="preserve">How information on the internet is organised and ranked </w:t>
      </w:r>
    </w:p>
    <w:p w14:paraId="6A275CD0" w14:textId="77777777" w:rsidR="0005644D" w:rsidRPr="00374388" w:rsidRDefault="00A11F93">
      <w:pPr>
        <w:numPr>
          <w:ilvl w:val="0"/>
          <w:numId w:val="10"/>
        </w:numPr>
        <w:ind w:right="289" w:hanging="360"/>
        <w:rPr>
          <w:color w:val="0000FF"/>
        </w:rPr>
      </w:pPr>
      <w:r w:rsidRPr="00374388">
        <w:rPr>
          <w:color w:val="0000FF"/>
        </w:rPr>
        <w:t xml:space="preserve">Online safety to protect against harmful or misleading content </w:t>
      </w:r>
    </w:p>
    <w:p w14:paraId="03209944" w14:textId="77777777" w:rsidR="0005644D" w:rsidRPr="00374388" w:rsidRDefault="00A11F93">
      <w:pPr>
        <w:pStyle w:val="Heading1"/>
        <w:ind w:left="324"/>
        <w:rPr>
          <w:color w:val="0000FF"/>
        </w:rPr>
      </w:pPr>
      <w:r w:rsidRPr="00374388">
        <w:rPr>
          <w:color w:val="0000FF"/>
        </w:rPr>
        <w:t xml:space="preserve">7. Use of AI by pupils </w:t>
      </w:r>
    </w:p>
    <w:p w14:paraId="14A4894B" w14:textId="77777777" w:rsidR="0005644D" w:rsidRPr="00374388" w:rsidRDefault="00A11F93">
      <w:pPr>
        <w:ind w:left="324" w:right="289"/>
        <w:rPr>
          <w:color w:val="0000FF"/>
        </w:rPr>
      </w:pPr>
      <w:r w:rsidRPr="00374388">
        <w:rPr>
          <w:color w:val="0000FF"/>
        </w:rPr>
        <w:t xml:space="preserve">We recognise that AI has many uses to help pupils learn.  </w:t>
      </w:r>
    </w:p>
    <w:p w14:paraId="0733AF95" w14:textId="77777777" w:rsidR="0005644D" w:rsidRPr="00374388" w:rsidRDefault="00A11F93">
      <w:pPr>
        <w:ind w:left="324" w:right="289"/>
        <w:rPr>
          <w:color w:val="0000FF"/>
        </w:rPr>
      </w:pPr>
      <w:r w:rsidRPr="00374388">
        <w:rPr>
          <w:color w:val="0000FF"/>
        </w:rPr>
        <w:t xml:space="preserve">Pupils may use AI tools: </w:t>
      </w:r>
    </w:p>
    <w:p w14:paraId="64E3AD7C" w14:textId="77777777" w:rsidR="0005644D" w:rsidRPr="00374388" w:rsidRDefault="00A11F93">
      <w:pPr>
        <w:spacing w:after="134"/>
        <w:ind w:left="324" w:right="289"/>
        <w:rPr>
          <w:color w:val="0000FF"/>
        </w:rPr>
      </w:pPr>
      <w:r w:rsidRPr="00374388">
        <w:rPr>
          <w:color w:val="0000FF"/>
        </w:rPr>
        <w:t xml:space="preserve">for example: </w:t>
      </w:r>
    </w:p>
    <w:p w14:paraId="0D835D65" w14:textId="77777777" w:rsidR="0005644D" w:rsidRPr="00374388" w:rsidRDefault="00A11F93">
      <w:pPr>
        <w:numPr>
          <w:ilvl w:val="0"/>
          <w:numId w:val="11"/>
        </w:numPr>
        <w:spacing w:after="82"/>
        <w:ind w:right="289" w:hanging="360"/>
        <w:rPr>
          <w:color w:val="0000FF"/>
        </w:rPr>
      </w:pPr>
      <w:r w:rsidRPr="00374388">
        <w:rPr>
          <w:color w:val="0000FF"/>
        </w:rPr>
        <w:t xml:space="preserve">As a research tool to help them find out about new topics and ideas </w:t>
      </w:r>
    </w:p>
    <w:p w14:paraId="729F384D" w14:textId="0397089D" w:rsidR="0005644D" w:rsidRDefault="00A11F93" w:rsidP="00AC00C5">
      <w:pPr>
        <w:ind w:left="324" w:right="289"/>
        <w:rPr>
          <w:color w:val="0000FF"/>
        </w:rPr>
      </w:pPr>
      <w:r w:rsidRPr="00374388">
        <w:rPr>
          <w:color w:val="0000FF"/>
        </w:rPr>
        <w:t xml:space="preserve">All AI-generated content must be properly attributed and appropriate for the pupils’ age and educational needs.  </w:t>
      </w:r>
    </w:p>
    <w:p w14:paraId="22A7CA29" w14:textId="77777777" w:rsidR="00AC00C5" w:rsidRPr="00374388" w:rsidRDefault="00AC00C5" w:rsidP="00AC00C5">
      <w:pPr>
        <w:ind w:left="324" w:right="289"/>
        <w:rPr>
          <w:color w:val="0000FF"/>
        </w:rPr>
      </w:pPr>
    </w:p>
    <w:p w14:paraId="6B16C885" w14:textId="4FBC3768" w:rsidR="0005644D" w:rsidRPr="00374388" w:rsidRDefault="005A5174">
      <w:pPr>
        <w:pStyle w:val="Heading1"/>
        <w:ind w:left="324"/>
        <w:rPr>
          <w:color w:val="0000FF"/>
        </w:rPr>
      </w:pPr>
      <w:r>
        <w:rPr>
          <w:color w:val="0000FF"/>
        </w:rPr>
        <w:t>8</w:t>
      </w:r>
      <w:r w:rsidR="00A11F93" w:rsidRPr="00374388">
        <w:rPr>
          <w:color w:val="0000FF"/>
        </w:rPr>
        <w:t xml:space="preserve">. Staff training </w:t>
      </w:r>
    </w:p>
    <w:p w14:paraId="64177DF1" w14:textId="77777777" w:rsidR="0005644D" w:rsidRPr="00374388" w:rsidRDefault="00A11F93">
      <w:pPr>
        <w:ind w:left="324" w:right="289"/>
        <w:rPr>
          <w:color w:val="0000FF"/>
        </w:rPr>
      </w:pPr>
      <w:r w:rsidRPr="00374388">
        <w:rPr>
          <w:color w:val="0000FF"/>
        </w:rPr>
        <w:t xml:space="preserve">Staff will be kept up to date with developments in AI, and how they will be able to develop and improve their practice on a regular basis. </w:t>
      </w:r>
    </w:p>
    <w:p w14:paraId="7447687B" w14:textId="77777777" w:rsidR="0005644D" w:rsidRPr="00374388" w:rsidRDefault="00A11F93">
      <w:pPr>
        <w:spacing w:after="134"/>
        <w:ind w:left="324" w:right="289"/>
        <w:rPr>
          <w:color w:val="0000FF"/>
        </w:rPr>
      </w:pPr>
      <w:r w:rsidRPr="00374388">
        <w:rPr>
          <w:color w:val="0000FF"/>
        </w:rPr>
        <w:t xml:space="preserve">This will be through, for example: </w:t>
      </w:r>
    </w:p>
    <w:p w14:paraId="72802008" w14:textId="77777777" w:rsidR="0005644D" w:rsidRPr="00374388" w:rsidRDefault="00A11F93">
      <w:pPr>
        <w:spacing w:after="0"/>
        <w:ind w:left="1220" w:right="289" w:hanging="360"/>
        <w:rPr>
          <w:color w:val="0000FF"/>
        </w:rPr>
      </w:pPr>
      <w:r w:rsidRPr="00374388">
        <w:rPr>
          <w:rFonts w:ascii="Segoe UI Symbol" w:eastAsia="Segoe UI Symbol" w:hAnsi="Segoe UI Symbol" w:cs="Segoe UI Symbol"/>
          <w:color w:val="0000FF"/>
        </w:rPr>
        <w:t>•</w:t>
      </w:r>
      <w:r w:rsidRPr="00374388">
        <w:rPr>
          <w:rFonts w:ascii="Arial" w:eastAsia="Arial" w:hAnsi="Arial" w:cs="Arial"/>
          <w:color w:val="0000FF"/>
        </w:rPr>
        <w:t xml:space="preserve"> </w:t>
      </w:r>
      <w:r w:rsidRPr="00374388">
        <w:rPr>
          <w:rFonts w:ascii="Arial" w:eastAsia="Arial" w:hAnsi="Arial" w:cs="Arial"/>
          <w:color w:val="0000FF"/>
        </w:rPr>
        <w:tab/>
      </w:r>
      <w:r w:rsidRPr="00374388">
        <w:rPr>
          <w:color w:val="0000FF"/>
        </w:rPr>
        <w:t xml:space="preserve">Staff having access to continuing professional development (CPD) opportunities on AI from trusted external sources and agencies the school works alongside. </w:t>
      </w:r>
    </w:p>
    <w:p w14:paraId="3859BBBB" w14:textId="77777777" w:rsidR="0005644D" w:rsidRPr="00374388" w:rsidRDefault="00A11F93">
      <w:pPr>
        <w:spacing w:after="194" w:line="259" w:lineRule="auto"/>
        <w:ind w:left="1220" w:firstLine="0"/>
        <w:rPr>
          <w:color w:val="0000FF"/>
        </w:rPr>
      </w:pPr>
      <w:r w:rsidRPr="00374388">
        <w:rPr>
          <w:color w:val="0000FF"/>
        </w:rPr>
        <w:t xml:space="preserve"> </w:t>
      </w:r>
    </w:p>
    <w:p w14:paraId="6583D344" w14:textId="21DE4AC5" w:rsidR="0005644D" w:rsidRPr="00374388" w:rsidRDefault="005A5174">
      <w:pPr>
        <w:pStyle w:val="Heading1"/>
        <w:spacing w:after="50"/>
        <w:ind w:left="324"/>
        <w:rPr>
          <w:color w:val="0000FF"/>
        </w:rPr>
      </w:pPr>
      <w:r>
        <w:rPr>
          <w:color w:val="0000FF"/>
        </w:rPr>
        <w:t>9</w:t>
      </w:r>
      <w:r w:rsidR="00A11F93" w:rsidRPr="00374388">
        <w:rPr>
          <w:color w:val="0000FF"/>
        </w:rPr>
        <w:t xml:space="preserve">. Breach of this policy </w:t>
      </w:r>
    </w:p>
    <w:p w14:paraId="0D4CCBD8" w14:textId="14CDAABD" w:rsidR="0005644D" w:rsidRPr="00374388" w:rsidRDefault="005A5174">
      <w:pPr>
        <w:pStyle w:val="Heading2"/>
        <w:ind w:left="324"/>
        <w:rPr>
          <w:color w:val="0000FF"/>
        </w:rPr>
      </w:pPr>
      <w:r>
        <w:rPr>
          <w:color w:val="0000FF"/>
        </w:rPr>
        <w:t>9.1</w:t>
      </w:r>
      <w:r w:rsidR="00A11F93" w:rsidRPr="00374388">
        <w:rPr>
          <w:color w:val="0000FF"/>
        </w:rPr>
        <w:t xml:space="preserve"> By staff </w:t>
      </w:r>
    </w:p>
    <w:p w14:paraId="5634E5C6" w14:textId="77777777" w:rsidR="0005644D" w:rsidRPr="00374388" w:rsidRDefault="00A11F93">
      <w:pPr>
        <w:ind w:left="324" w:right="289"/>
        <w:rPr>
          <w:color w:val="0000FF"/>
        </w:rPr>
      </w:pPr>
      <w:r w:rsidRPr="00374388">
        <w:rPr>
          <w:color w:val="0000FF"/>
        </w:rPr>
        <w:t xml:space="preserve">Breach of this policy by staff will be dealt with in line with our staff code of conduct. </w:t>
      </w:r>
    </w:p>
    <w:p w14:paraId="465FC1A2" w14:textId="77777777" w:rsidR="0005644D" w:rsidRPr="00374388" w:rsidRDefault="00A11F93">
      <w:pPr>
        <w:spacing w:after="134"/>
        <w:ind w:left="324" w:right="289"/>
        <w:rPr>
          <w:color w:val="0000FF"/>
        </w:rPr>
      </w:pPr>
      <w:r w:rsidRPr="00374388">
        <w:rPr>
          <w:color w:val="0000FF"/>
        </w:rPr>
        <w:t xml:space="preserve">Where disciplinary action is appropriate, it may be taken whether the breach occurs:  </w:t>
      </w:r>
    </w:p>
    <w:p w14:paraId="6294427C" w14:textId="77777777" w:rsidR="0005644D" w:rsidRPr="00374388" w:rsidRDefault="00A11F93">
      <w:pPr>
        <w:numPr>
          <w:ilvl w:val="0"/>
          <w:numId w:val="12"/>
        </w:numPr>
        <w:ind w:right="289" w:hanging="360"/>
        <w:rPr>
          <w:color w:val="0000FF"/>
        </w:rPr>
      </w:pPr>
      <w:r w:rsidRPr="00374388">
        <w:rPr>
          <w:color w:val="0000FF"/>
        </w:rPr>
        <w:t xml:space="preserve">During or outside of working hours </w:t>
      </w:r>
    </w:p>
    <w:p w14:paraId="6CC778B1" w14:textId="77777777" w:rsidR="0005644D" w:rsidRPr="00374388" w:rsidRDefault="00A11F93">
      <w:pPr>
        <w:numPr>
          <w:ilvl w:val="0"/>
          <w:numId w:val="12"/>
        </w:numPr>
        <w:ind w:right="289" w:hanging="360"/>
        <w:rPr>
          <w:color w:val="0000FF"/>
        </w:rPr>
      </w:pPr>
      <w:r w:rsidRPr="00374388">
        <w:rPr>
          <w:color w:val="0000FF"/>
        </w:rPr>
        <w:t xml:space="preserve">On an individual’s own device or a school device </w:t>
      </w:r>
    </w:p>
    <w:p w14:paraId="3B6E22D9" w14:textId="77777777" w:rsidR="0005644D" w:rsidRPr="00374388" w:rsidRDefault="00A11F93">
      <w:pPr>
        <w:numPr>
          <w:ilvl w:val="0"/>
          <w:numId w:val="12"/>
        </w:numPr>
        <w:spacing w:after="10"/>
        <w:ind w:right="289" w:hanging="360"/>
        <w:rPr>
          <w:color w:val="0000FF"/>
        </w:rPr>
      </w:pPr>
      <w:r w:rsidRPr="00374388">
        <w:rPr>
          <w:color w:val="0000FF"/>
        </w:rPr>
        <w:t xml:space="preserve">At home, at school or from a remote working location </w:t>
      </w:r>
    </w:p>
    <w:p w14:paraId="0B3BC51D" w14:textId="77777777" w:rsidR="0005644D" w:rsidRPr="00374388" w:rsidRDefault="00A11F93">
      <w:pPr>
        <w:spacing w:after="98" w:line="259" w:lineRule="auto"/>
        <w:ind w:left="1220" w:firstLine="0"/>
        <w:rPr>
          <w:color w:val="0000FF"/>
        </w:rPr>
      </w:pPr>
      <w:r w:rsidRPr="00374388">
        <w:rPr>
          <w:color w:val="0000FF"/>
        </w:rPr>
        <w:t xml:space="preserve"> </w:t>
      </w:r>
    </w:p>
    <w:p w14:paraId="0F059AB1" w14:textId="77777777" w:rsidR="0005644D" w:rsidRPr="00374388" w:rsidRDefault="00A11F93">
      <w:pPr>
        <w:ind w:left="324" w:right="289"/>
        <w:rPr>
          <w:color w:val="0000FF"/>
        </w:rPr>
      </w:pPr>
      <w:r w:rsidRPr="00374388">
        <w:rPr>
          <w:color w:val="0000FF"/>
        </w:rPr>
        <w:t xml:space="preserve">Staff members will be required to co-operate with any investigation into a suspected breach of this policy. This may involve providing us with access to:  </w:t>
      </w:r>
    </w:p>
    <w:p w14:paraId="650C31C5" w14:textId="77777777" w:rsidR="0005644D" w:rsidRPr="00374388" w:rsidRDefault="00A11F93">
      <w:pPr>
        <w:numPr>
          <w:ilvl w:val="0"/>
          <w:numId w:val="12"/>
        </w:numPr>
        <w:ind w:right="289" w:hanging="360"/>
        <w:rPr>
          <w:color w:val="0000FF"/>
        </w:rPr>
      </w:pPr>
      <w:r w:rsidRPr="00374388">
        <w:rPr>
          <w:color w:val="0000FF"/>
        </w:rPr>
        <w:t xml:space="preserve">The generative AI application in question (whether or not it is one authorised by the school)  </w:t>
      </w:r>
    </w:p>
    <w:p w14:paraId="1FDE389F" w14:textId="77777777" w:rsidR="0005644D" w:rsidRPr="00374388" w:rsidRDefault="00A11F93">
      <w:pPr>
        <w:numPr>
          <w:ilvl w:val="0"/>
          <w:numId w:val="12"/>
        </w:numPr>
        <w:spacing w:after="82"/>
        <w:ind w:right="289" w:hanging="360"/>
        <w:rPr>
          <w:color w:val="0000FF"/>
        </w:rPr>
      </w:pPr>
      <w:r w:rsidRPr="00374388">
        <w:rPr>
          <w:color w:val="0000FF"/>
        </w:rPr>
        <w:lastRenderedPageBreak/>
        <w:t xml:space="preserve">Any relevant passwords or login details  </w:t>
      </w:r>
    </w:p>
    <w:p w14:paraId="2B2EEE60" w14:textId="77777777" w:rsidR="0005644D" w:rsidRPr="00374388" w:rsidRDefault="00A11F93">
      <w:pPr>
        <w:spacing w:after="0"/>
        <w:ind w:left="324" w:right="289"/>
        <w:rPr>
          <w:color w:val="0000FF"/>
        </w:rPr>
      </w:pPr>
      <w:r w:rsidRPr="00374388">
        <w:rPr>
          <w:color w:val="0000FF"/>
        </w:rPr>
        <w:t xml:space="preserve">You must report any breach of this policy, either by you or by another member of staff, to the headteacher immediately.   </w:t>
      </w:r>
    </w:p>
    <w:p w14:paraId="427B9EB5" w14:textId="77777777" w:rsidR="0005644D" w:rsidRPr="00374388" w:rsidRDefault="00A11F93">
      <w:pPr>
        <w:spacing w:after="155" w:line="259" w:lineRule="auto"/>
        <w:ind w:left="329" w:firstLine="0"/>
        <w:rPr>
          <w:color w:val="0000FF"/>
        </w:rPr>
      </w:pPr>
      <w:r w:rsidRPr="00374388">
        <w:rPr>
          <w:color w:val="0000FF"/>
        </w:rPr>
        <w:t xml:space="preserve"> </w:t>
      </w:r>
    </w:p>
    <w:p w14:paraId="1B846AAF" w14:textId="6290A0F2" w:rsidR="0005644D" w:rsidRPr="00374388" w:rsidRDefault="005A5174">
      <w:pPr>
        <w:pStyle w:val="Heading2"/>
        <w:ind w:left="324"/>
        <w:rPr>
          <w:color w:val="0000FF"/>
        </w:rPr>
      </w:pPr>
      <w:r>
        <w:rPr>
          <w:color w:val="0000FF"/>
        </w:rPr>
        <w:t>9</w:t>
      </w:r>
      <w:r w:rsidR="00A11F93" w:rsidRPr="00374388">
        <w:rPr>
          <w:color w:val="0000FF"/>
        </w:rPr>
        <w:t xml:space="preserve">.2 By governors </w:t>
      </w:r>
    </w:p>
    <w:p w14:paraId="41FD88C0" w14:textId="77777777" w:rsidR="0005644D" w:rsidRPr="00374388" w:rsidRDefault="00A11F93">
      <w:pPr>
        <w:spacing w:after="0"/>
        <w:ind w:left="324" w:right="289"/>
        <w:rPr>
          <w:color w:val="0000FF"/>
        </w:rPr>
      </w:pPr>
      <w:r w:rsidRPr="00374388">
        <w:rPr>
          <w:color w:val="0000FF"/>
        </w:rPr>
        <w:t xml:space="preserve">Governors found in breach of this policy will be dealt with through the Governors' Code of Conduct and the School Governance (Roles, Procedures and Allowances (England) Regulations 2013). </w:t>
      </w:r>
    </w:p>
    <w:p w14:paraId="36740B09" w14:textId="77777777" w:rsidR="0005644D" w:rsidRPr="00374388" w:rsidRDefault="00A11F93">
      <w:pPr>
        <w:spacing w:after="155" w:line="259" w:lineRule="auto"/>
        <w:ind w:left="329" w:firstLine="0"/>
        <w:rPr>
          <w:color w:val="0000FF"/>
        </w:rPr>
      </w:pPr>
      <w:r w:rsidRPr="00374388">
        <w:rPr>
          <w:color w:val="0000FF"/>
        </w:rPr>
        <w:t xml:space="preserve"> </w:t>
      </w:r>
    </w:p>
    <w:p w14:paraId="1CD83795" w14:textId="5EA1B159" w:rsidR="0005644D" w:rsidRPr="00374388" w:rsidRDefault="005A5174">
      <w:pPr>
        <w:spacing w:after="34" w:line="259" w:lineRule="auto"/>
        <w:ind w:left="324"/>
        <w:rPr>
          <w:color w:val="0000FF"/>
        </w:rPr>
      </w:pPr>
      <w:r>
        <w:rPr>
          <w:b/>
          <w:color w:val="0000FF"/>
          <w:sz w:val="28"/>
        </w:rPr>
        <w:t>9</w:t>
      </w:r>
      <w:r w:rsidR="00A11F93" w:rsidRPr="00374388">
        <w:rPr>
          <w:b/>
          <w:color w:val="0000FF"/>
          <w:sz w:val="28"/>
        </w:rPr>
        <w:t xml:space="preserve">.3 By pupils </w:t>
      </w:r>
    </w:p>
    <w:p w14:paraId="2DD90468" w14:textId="77777777" w:rsidR="0005644D" w:rsidRPr="00374388" w:rsidRDefault="00A11F93">
      <w:pPr>
        <w:ind w:left="324" w:right="289"/>
        <w:rPr>
          <w:color w:val="0000FF"/>
        </w:rPr>
      </w:pPr>
      <w:r w:rsidRPr="00374388">
        <w:rPr>
          <w:color w:val="0000FF"/>
        </w:rPr>
        <w:t xml:space="preserve">Any breach of this policy by a pupil will be dealt with in line with our behaviour policy. </w:t>
      </w:r>
    </w:p>
    <w:p w14:paraId="798AC2E0" w14:textId="77777777" w:rsidR="0005644D" w:rsidRPr="00374388" w:rsidRDefault="00A11F93">
      <w:pPr>
        <w:spacing w:after="194" w:line="259" w:lineRule="auto"/>
        <w:ind w:left="329" w:firstLine="0"/>
        <w:rPr>
          <w:color w:val="0000FF"/>
        </w:rPr>
      </w:pPr>
      <w:r w:rsidRPr="00374388">
        <w:rPr>
          <w:color w:val="0000FF"/>
        </w:rPr>
        <w:t xml:space="preserve"> </w:t>
      </w:r>
    </w:p>
    <w:p w14:paraId="5B62F4F3" w14:textId="13D34197" w:rsidR="0005644D" w:rsidRPr="00374388" w:rsidRDefault="00A11F93">
      <w:pPr>
        <w:pStyle w:val="Heading1"/>
        <w:ind w:left="324"/>
        <w:rPr>
          <w:color w:val="0000FF"/>
        </w:rPr>
      </w:pPr>
      <w:r w:rsidRPr="00374388">
        <w:rPr>
          <w:color w:val="0000FF"/>
        </w:rPr>
        <w:t>1</w:t>
      </w:r>
      <w:r w:rsidR="005A5174">
        <w:rPr>
          <w:color w:val="0000FF"/>
        </w:rPr>
        <w:t>0</w:t>
      </w:r>
      <w:r w:rsidRPr="00374388">
        <w:rPr>
          <w:color w:val="0000FF"/>
        </w:rPr>
        <w:t xml:space="preserve">. Monitoring and transparency </w:t>
      </w:r>
    </w:p>
    <w:p w14:paraId="7E5BE591" w14:textId="77777777" w:rsidR="0005644D" w:rsidRPr="00374388" w:rsidRDefault="00A11F93">
      <w:pPr>
        <w:ind w:left="324" w:right="289"/>
        <w:rPr>
          <w:color w:val="0000FF"/>
        </w:rPr>
      </w:pPr>
      <w:r w:rsidRPr="00374388">
        <w:rPr>
          <w:color w:val="0000FF"/>
        </w:rPr>
        <w:t xml:space="preserve">AI technology, and the benefits, risks and harms related to it, evolves and changes rapidly. Consequently, this policy is a live document that must be kept updated by the Headteacher with the Governing Body whenever there is a significant change to either AI use by the school or the associated risks of AI usage.  </w:t>
      </w:r>
    </w:p>
    <w:p w14:paraId="2682DCF8" w14:textId="77777777" w:rsidR="0005644D" w:rsidRPr="00374388" w:rsidRDefault="00A11F93">
      <w:pPr>
        <w:ind w:left="324" w:right="289"/>
        <w:rPr>
          <w:color w:val="0000FF"/>
        </w:rPr>
      </w:pPr>
      <w:r w:rsidRPr="00374388">
        <w:rPr>
          <w:color w:val="0000FF"/>
        </w:rPr>
        <w:t xml:space="preserve">This policy will also be regularly reviewed and updated to align with emerging best practices, technological advancements and changes in regulations. </w:t>
      </w:r>
    </w:p>
    <w:p w14:paraId="0563E226" w14:textId="77777777" w:rsidR="0005644D" w:rsidRPr="00374388" w:rsidRDefault="00A11F93">
      <w:pPr>
        <w:ind w:left="324" w:right="289"/>
        <w:rPr>
          <w:color w:val="0000FF"/>
        </w:rPr>
      </w:pPr>
      <w:r w:rsidRPr="00374388">
        <w:rPr>
          <w:color w:val="0000FF"/>
        </w:rPr>
        <w:t xml:space="preserve">The policy will be shared with the full governing board at least annually. </w:t>
      </w:r>
    </w:p>
    <w:p w14:paraId="63E78D4A" w14:textId="77777777" w:rsidR="0005644D" w:rsidRPr="00374388" w:rsidRDefault="00A11F93">
      <w:pPr>
        <w:ind w:left="324" w:right="289"/>
        <w:rPr>
          <w:color w:val="0000FF"/>
        </w:rPr>
      </w:pPr>
      <w:r w:rsidRPr="00374388">
        <w:rPr>
          <w:color w:val="0000FF"/>
        </w:rPr>
        <w:t xml:space="preserve">All teaching staff are expected to read and follow this policy. The Headteacher is responsible for ensuring that the policy is followed. </w:t>
      </w:r>
    </w:p>
    <w:p w14:paraId="452446A5" w14:textId="77777777" w:rsidR="0005644D" w:rsidRPr="00374388" w:rsidRDefault="00A11F93">
      <w:pPr>
        <w:ind w:left="324" w:right="289"/>
        <w:rPr>
          <w:color w:val="0000FF"/>
        </w:rPr>
      </w:pPr>
      <w:r w:rsidRPr="00374388">
        <w:rPr>
          <w:color w:val="0000FF"/>
        </w:rPr>
        <w:t xml:space="preserve">The Headteacher and IT lead will monitor the effectiveness of AI usage across the school. </w:t>
      </w:r>
    </w:p>
    <w:p w14:paraId="1BB6FDF6" w14:textId="77777777" w:rsidR="0005644D" w:rsidRPr="00374388" w:rsidRDefault="00A11F93">
      <w:pPr>
        <w:spacing w:after="0"/>
        <w:ind w:left="324" w:right="289"/>
        <w:rPr>
          <w:color w:val="0000FF"/>
        </w:rPr>
      </w:pPr>
      <w:r w:rsidRPr="00374388">
        <w:rPr>
          <w:color w:val="0000FF"/>
        </w:rPr>
        <w:t xml:space="preserve">We will ensure we keep members of the school community up to date on the use of AI technologies for educational purposes. As part of our regular surveys, feedback from pupils, parents/carers and staff may be considered in the ongoing evaluation and development of AI use in school. </w:t>
      </w:r>
    </w:p>
    <w:p w14:paraId="56398DEC" w14:textId="77777777" w:rsidR="0005644D" w:rsidRPr="00374388" w:rsidRDefault="00A11F93">
      <w:pPr>
        <w:spacing w:after="194" w:line="259" w:lineRule="auto"/>
        <w:ind w:left="329" w:firstLine="0"/>
        <w:rPr>
          <w:color w:val="0000FF"/>
        </w:rPr>
      </w:pPr>
      <w:r w:rsidRPr="00374388">
        <w:rPr>
          <w:color w:val="0000FF"/>
        </w:rPr>
        <w:t xml:space="preserve"> </w:t>
      </w:r>
    </w:p>
    <w:p w14:paraId="7906827A" w14:textId="3B2E27F7" w:rsidR="0005644D" w:rsidRPr="00374388" w:rsidRDefault="00A11F93">
      <w:pPr>
        <w:pStyle w:val="Heading1"/>
        <w:ind w:left="324"/>
        <w:rPr>
          <w:color w:val="0000FF"/>
        </w:rPr>
      </w:pPr>
      <w:r w:rsidRPr="00374388">
        <w:rPr>
          <w:color w:val="0000FF"/>
        </w:rPr>
        <w:t>1</w:t>
      </w:r>
      <w:r w:rsidR="005A5174">
        <w:rPr>
          <w:color w:val="0000FF"/>
        </w:rPr>
        <w:t>1</w:t>
      </w:r>
      <w:r w:rsidRPr="00374388">
        <w:rPr>
          <w:color w:val="0000FF"/>
        </w:rPr>
        <w:t xml:space="preserve">. Links with other policies </w:t>
      </w:r>
    </w:p>
    <w:p w14:paraId="09C88A2B" w14:textId="77777777" w:rsidR="0005644D" w:rsidRPr="00374388" w:rsidRDefault="00A11F93">
      <w:pPr>
        <w:spacing w:after="134"/>
        <w:ind w:left="324" w:right="289"/>
        <w:rPr>
          <w:color w:val="0000FF"/>
        </w:rPr>
      </w:pPr>
      <w:r w:rsidRPr="00374388">
        <w:rPr>
          <w:color w:val="0000FF"/>
        </w:rPr>
        <w:t xml:space="preserve">This AI policy is linked to our: </w:t>
      </w:r>
    </w:p>
    <w:p w14:paraId="6D69533C" w14:textId="77777777" w:rsidR="0005644D" w:rsidRPr="00374388" w:rsidRDefault="00A11F93">
      <w:pPr>
        <w:numPr>
          <w:ilvl w:val="0"/>
          <w:numId w:val="13"/>
        </w:numPr>
        <w:ind w:right="289" w:hanging="360"/>
        <w:rPr>
          <w:color w:val="0000FF"/>
        </w:rPr>
      </w:pPr>
      <w:r w:rsidRPr="00374388">
        <w:rPr>
          <w:color w:val="0000FF"/>
        </w:rPr>
        <w:t xml:space="preserve">Child Protection and Safeguarding policy </w:t>
      </w:r>
    </w:p>
    <w:p w14:paraId="7CAB06CD" w14:textId="77777777" w:rsidR="0005644D" w:rsidRPr="00374388" w:rsidRDefault="00A11F93">
      <w:pPr>
        <w:numPr>
          <w:ilvl w:val="0"/>
          <w:numId w:val="13"/>
        </w:numPr>
        <w:ind w:right="289" w:hanging="360"/>
        <w:rPr>
          <w:color w:val="0000FF"/>
        </w:rPr>
      </w:pPr>
      <w:r w:rsidRPr="00374388">
        <w:rPr>
          <w:color w:val="0000FF"/>
        </w:rPr>
        <w:t xml:space="preserve">Data protection policy </w:t>
      </w:r>
    </w:p>
    <w:p w14:paraId="4830D6CA" w14:textId="77777777" w:rsidR="0005644D" w:rsidRPr="00374388" w:rsidRDefault="00A11F93">
      <w:pPr>
        <w:numPr>
          <w:ilvl w:val="0"/>
          <w:numId w:val="13"/>
        </w:numPr>
        <w:ind w:right="289" w:hanging="360"/>
        <w:rPr>
          <w:color w:val="0000FF"/>
        </w:rPr>
      </w:pPr>
      <w:r w:rsidRPr="00374388">
        <w:rPr>
          <w:color w:val="0000FF"/>
        </w:rPr>
        <w:t xml:space="preserve">Assessment policy </w:t>
      </w:r>
    </w:p>
    <w:p w14:paraId="14ACE804" w14:textId="77777777" w:rsidR="0005644D" w:rsidRPr="00374388" w:rsidRDefault="00A11F93">
      <w:pPr>
        <w:numPr>
          <w:ilvl w:val="0"/>
          <w:numId w:val="13"/>
        </w:numPr>
        <w:ind w:right="289" w:hanging="360"/>
        <w:rPr>
          <w:color w:val="0000FF"/>
        </w:rPr>
      </w:pPr>
      <w:r w:rsidRPr="00374388">
        <w:rPr>
          <w:color w:val="0000FF"/>
        </w:rPr>
        <w:t xml:space="preserve">Behaviour policy </w:t>
      </w:r>
    </w:p>
    <w:p w14:paraId="484D92C1" w14:textId="77777777" w:rsidR="0005644D" w:rsidRPr="00374388" w:rsidRDefault="00A11F93">
      <w:pPr>
        <w:numPr>
          <w:ilvl w:val="0"/>
          <w:numId w:val="13"/>
        </w:numPr>
        <w:ind w:right="289" w:hanging="360"/>
        <w:rPr>
          <w:color w:val="0000FF"/>
        </w:rPr>
      </w:pPr>
      <w:r w:rsidRPr="00374388">
        <w:rPr>
          <w:color w:val="0000FF"/>
        </w:rPr>
        <w:t xml:space="preserve">Staff code of conduct </w:t>
      </w:r>
    </w:p>
    <w:p w14:paraId="6303E3E2" w14:textId="77777777" w:rsidR="0005644D" w:rsidRPr="00374388" w:rsidRDefault="00A11F93">
      <w:pPr>
        <w:numPr>
          <w:ilvl w:val="0"/>
          <w:numId w:val="13"/>
        </w:numPr>
        <w:ind w:right="289" w:hanging="360"/>
        <w:rPr>
          <w:color w:val="0000FF"/>
        </w:rPr>
      </w:pPr>
      <w:r w:rsidRPr="00374388">
        <w:rPr>
          <w:color w:val="0000FF"/>
        </w:rPr>
        <w:t xml:space="preserve">Marking and feedback policy </w:t>
      </w:r>
    </w:p>
    <w:p w14:paraId="274A32EA" w14:textId="77777777" w:rsidR="0005644D" w:rsidRPr="00374388" w:rsidRDefault="00A11F93">
      <w:pPr>
        <w:numPr>
          <w:ilvl w:val="0"/>
          <w:numId w:val="13"/>
        </w:numPr>
        <w:ind w:right="289" w:hanging="360"/>
        <w:rPr>
          <w:color w:val="0000FF"/>
        </w:rPr>
      </w:pPr>
      <w:r w:rsidRPr="00374388">
        <w:rPr>
          <w:color w:val="0000FF"/>
        </w:rPr>
        <w:t xml:space="preserve">ICT acceptable use policy </w:t>
      </w:r>
    </w:p>
    <w:p w14:paraId="648FFE5E" w14:textId="77777777" w:rsidR="0005644D" w:rsidRPr="00374388" w:rsidRDefault="00A11F93">
      <w:pPr>
        <w:numPr>
          <w:ilvl w:val="0"/>
          <w:numId w:val="13"/>
        </w:numPr>
        <w:ind w:right="289" w:hanging="360"/>
        <w:rPr>
          <w:color w:val="0000FF"/>
        </w:rPr>
      </w:pPr>
      <w:r w:rsidRPr="00374388">
        <w:rPr>
          <w:color w:val="0000FF"/>
        </w:rPr>
        <w:t xml:space="preserve">Online safety policy </w:t>
      </w:r>
    </w:p>
    <w:p w14:paraId="031E414E" w14:textId="77777777" w:rsidR="0005644D" w:rsidRPr="00374388" w:rsidRDefault="00A11F93">
      <w:pPr>
        <w:numPr>
          <w:ilvl w:val="0"/>
          <w:numId w:val="13"/>
        </w:numPr>
        <w:ind w:right="289" w:hanging="360"/>
        <w:rPr>
          <w:color w:val="0000FF"/>
        </w:rPr>
      </w:pPr>
      <w:r w:rsidRPr="00374388">
        <w:rPr>
          <w:color w:val="0000FF"/>
        </w:rPr>
        <w:t xml:space="preserve">Equality policy  </w:t>
      </w:r>
    </w:p>
    <w:sectPr w:rsidR="0005644D" w:rsidRPr="00374388">
      <w:footerReference w:type="even" r:id="rId26"/>
      <w:footerReference w:type="default" r:id="rId27"/>
      <w:footerReference w:type="first" r:id="rId28"/>
      <w:pgSz w:w="11899" w:h="16841"/>
      <w:pgMar w:top="1374" w:right="767" w:bottom="1905" w:left="749" w:header="720" w:footer="3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C846C" w14:textId="77777777" w:rsidR="00443E89" w:rsidRDefault="00443E89">
      <w:pPr>
        <w:spacing w:after="0" w:line="240" w:lineRule="auto"/>
      </w:pPr>
      <w:r>
        <w:separator/>
      </w:r>
    </w:p>
  </w:endnote>
  <w:endnote w:type="continuationSeparator" w:id="0">
    <w:p w14:paraId="522A4C04" w14:textId="77777777" w:rsidR="00443E89" w:rsidRDefault="00443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10A1" w14:textId="77777777" w:rsidR="0005644D" w:rsidRDefault="00A11F93">
    <w:pPr>
      <w:spacing w:after="0" w:line="259" w:lineRule="auto"/>
      <w:ind w:left="329" w:firstLine="0"/>
    </w:pPr>
    <w:r>
      <w:rPr>
        <w:rFonts w:ascii="Arial" w:eastAsia="Arial" w:hAnsi="Arial" w:cs="Arial"/>
        <w:color w:val="000000"/>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color w:val="000000"/>
        <w:sz w:val="16"/>
      </w:rPr>
      <w:t>1</w:t>
    </w:r>
    <w:r>
      <w:rPr>
        <w:rFonts w:ascii="Arial" w:eastAsia="Arial" w:hAnsi="Arial" w:cs="Arial"/>
        <w:color w:val="000000"/>
        <w:sz w:val="16"/>
      </w:rPr>
      <w:fldChar w:fldCharType="end"/>
    </w:r>
    <w:r>
      <w:rPr>
        <w:rFonts w:ascii="Arial" w:eastAsia="Arial" w:hAnsi="Arial" w:cs="Arial"/>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ED6C" w14:textId="77777777" w:rsidR="0005644D" w:rsidRDefault="00A11F93">
    <w:pPr>
      <w:spacing w:after="0" w:line="259" w:lineRule="auto"/>
      <w:ind w:left="329" w:firstLine="0"/>
    </w:pPr>
    <w:r>
      <w:rPr>
        <w:rFonts w:ascii="Arial" w:eastAsia="Arial" w:hAnsi="Arial" w:cs="Arial"/>
        <w:color w:val="000000"/>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color w:val="000000"/>
        <w:sz w:val="16"/>
      </w:rPr>
      <w:t>1</w:t>
    </w:r>
    <w:r>
      <w:rPr>
        <w:rFonts w:ascii="Arial" w:eastAsia="Arial" w:hAnsi="Arial" w:cs="Arial"/>
        <w:color w:val="000000"/>
        <w:sz w:val="16"/>
      </w:rPr>
      <w:fldChar w:fldCharType="end"/>
    </w:r>
    <w:r>
      <w:rPr>
        <w:rFonts w:ascii="Arial" w:eastAsia="Arial" w:hAnsi="Arial" w:cs="Arial"/>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DA0B" w14:textId="77777777" w:rsidR="0005644D" w:rsidRDefault="00A11F93">
    <w:pPr>
      <w:spacing w:after="0" w:line="259" w:lineRule="auto"/>
      <w:ind w:left="329" w:firstLine="0"/>
    </w:pPr>
    <w:r>
      <w:rPr>
        <w:rFonts w:ascii="Arial" w:eastAsia="Arial" w:hAnsi="Arial" w:cs="Arial"/>
        <w:color w:val="000000"/>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fldChar w:fldCharType="begin"/>
    </w:r>
    <w:r>
      <w:instrText xml:space="preserve"> PAGE   \* MERGEFORMAT </w:instrText>
    </w:r>
    <w:r>
      <w:fldChar w:fldCharType="separate"/>
    </w:r>
    <w:r>
      <w:rPr>
        <w:rFonts w:ascii="Arial" w:eastAsia="Arial" w:hAnsi="Arial" w:cs="Arial"/>
        <w:color w:val="000000"/>
        <w:sz w:val="16"/>
      </w:rPr>
      <w:t>1</w:t>
    </w:r>
    <w:r>
      <w:rPr>
        <w:rFonts w:ascii="Arial" w:eastAsia="Arial" w:hAnsi="Arial" w:cs="Arial"/>
        <w:color w:val="000000"/>
        <w:sz w:val="16"/>
      </w:rPr>
      <w:fldChar w:fldCharType="end"/>
    </w:r>
    <w:r>
      <w:rPr>
        <w:rFonts w:ascii="Arial" w:eastAsia="Arial" w:hAnsi="Arial" w:cs="Arial"/>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ACAC6" w14:textId="77777777" w:rsidR="00443E89" w:rsidRDefault="00443E89">
      <w:pPr>
        <w:spacing w:after="0" w:line="240" w:lineRule="auto"/>
      </w:pPr>
      <w:r>
        <w:separator/>
      </w:r>
    </w:p>
  </w:footnote>
  <w:footnote w:type="continuationSeparator" w:id="0">
    <w:p w14:paraId="17B84778" w14:textId="77777777" w:rsidR="00443E89" w:rsidRDefault="00443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F74"/>
    <w:multiLevelType w:val="hybridMultilevel"/>
    <w:tmpl w:val="70783948"/>
    <w:lvl w:ilvl="0" w:tplc="FB463B14">
      <w:start w:val="1"/>
      <w:numFmt w:val="bullet"/>
      <w:lvlText w:val="•"/>
      <w:lvlJc w:val="left"/>
      <w:pPr>
        <w:ind w:left="341"/>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1" w:tplc="FABC9378">
      <w:start w:val="1"/>
      <w:numFmt w:val="bullet"/>
      <w:lvlText w:val="o"/>
      <w:lvlJc w:val="left"/>
      <w:pPr>
        <w:ind w:left="135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2" w:tplc="ECC4AE24">
      <w:start w:val="1"/>
      <w:numFmt w:val="bullet"/>
      <w:lvlText w:val="▪"/>
      <w:lvlJc w:val="left"/>
      <w:pPr>
        <w:ind w:left="20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3" w:tplc="24B6AB9A">
      <w:start w:val="1"/>
      <w:numFmt w:val="bullet"/>
      <w:lvlText w:val="•"/>
      <w:lvlJc w:val="left"/>
      <w:pPr>
        <w:ind w:left="279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4" w:tplc="C1A43D76">
      <w:start w:val="1"/>
      <w:numFmt w:val="bullet"/>
      <w:lvlText w:val="o"/>
      <w:lvlJc w:val="left"/>
      <w:pPr>
        <w:ind w:left="351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5" w:tplc="642C7D94">
      <w:start w:val="1"/>
      <w:numFmt w:val="bullet"/>
      <w:lvlText w:val="▪"/>
      <w:lvlJc w:val="left"/>
      <w:pPr>
        <w:ind w:left="423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6" w:tplc="13A03EBA">
      <w:start w:val="1"/>
      <w:numFmt w:val="bullet"/>
      <w:lvlText w:val="•"/>
      <w:lvlJc w:val="left"/>
      <w:pPr>
        <w:ind w:left="495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7" w:tplc="F2B6D16C">
      <w:start w:val="1"/>
      <w:numFmt w:val="bullet"/>
      <w:lvlText w:val="o"/>
      <w:lvlJc w:val="left"/>
      <w:pPr>
        <w:ind w:left="56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8" w:tplc="BCC44028">
      <w:start w:val="1"/>
      <w:numFmt w:val="bullet"/>
      <w:lvlText w:val="▪"/>
      <w:lvlJc w:val="left"/>
      <w:pPr>
        <w:ind w:left="639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abstractNum>
  <w:abstractNum w:abstractNumId="1" w15:restartNumberingAfterBreak="0">
    <w:nsid w:val="135C53D5"/>
    <w:multiLevelType w:val="hybridMultilevel"/>
    <w:tmpl w:val="38209A0A"/>
    <w:lvl w:ilvl="0" w:tplc="ECAE7220">
      <w:start w:val="1"/>
      <w:numFmt w:val="decimal"/>
      <w:lvlText w:val="%1."/>
      <w:lvlJc w:val="left"/>
      <w:pPr>
        <w:ind w:left="648"/>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1" w:tplc="9C284908">
      <w:start w:val="1"/>
      <w:numFmt w:val="lowerLetter"/>
      <w:lvlText w:val="%2"/>
      <w:lvlJc w:val="left"/>
      <w:pPr>
        <w:ind w:left="108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2" w:tplc="2CDE9178">
      <w:start w:val="1"/>
      <w:numFmt w:val="lowerRoman"/>
      <w:lvlText w:val="%3"/>
      <w:lvlJc w:val="left"/>
      <w:pPr>
        <w:ind w:left="180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3" w:tplc="4A5C144C">
      <w:start w:val="1"/>
      <w:numFmt w:val="decimal"/>
      <w:lvlText w:val="%4"/>
      <w:lvlJc w:val="left"/>
      <w:pPr>
        <w:ind w:left="252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4" w:tplc="2CAAE2F2">
      <w:start w:val="1"/>
      <w:numFmt w:val="lowerLetter"/>
      <w:lvlText w:val="%5"/>
      <w:lvlJc w:val="left"/>
      <w:pPr>
        <w:ind w:left="324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5" w:tplc="1794E7EE">
      <w:start w:val="1"/>
      <w:numFmt w:val="lowerRoman"/>
      <w:lvlText w:val="%6"/>
      <w:lvlJc w:val="left"/>
      <w:pPr>
        <w:ind w:left="396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6" w:tplc="12C6A028">
      <w:start w:val="1"/>
      <w:numFmt w:val="decimal"/>
      <w:lvlText w:val="%7"/>
      <w:lvlJc w:val="left"/>
      <w:pPr>
        <w:ind w:left="468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7" w:tplc="AA700160">
      <w:start w:val="1"/>
      <w:numFmt w:val="lowerLetter"/>
      <w:lvlText w:val="%8"/>
      <w:lvlJc w:val="left"/>
      <w:pPr>
        <w:ind w:left="540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8" w:tplc="03AADA28">
      <w:start w:val="1"/>
      <w:numFmt w:val="lowerRoman"/>
      <w:lvlText w:val="%9"/>
      <w:lvlJc w:val="left"/>
      <w:pPr>
        <w:ind w:left="6120"/>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abstractNum>
  <w:abstractNum w:abstractNumId="2" w15:restartNumberingAfterBreak="0">
    <w:nsid w:val="151208C9"/>
    <w:multiLevelType w:val="hybridMultilevel"/>
    <w:tmpl w:val="6B96C55C"/>
    <w:lvl w:ilvl="0" w:tplc="DB8C031E">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DEB8E4CC">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E72642BE">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C3FE6154">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27403AA0">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9C1C7BA6">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22543BE8">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87BA9148">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120CB0D2">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3" w15:restartNumberingAfterBreak="0">
    <w:nsid w:val="17775D73"/>
    <w:multiLevelType w:val="hybridMultilevel"/>
    <w:tmpl w:val="B19A05EE"/>
    <w:lvl w:ilvl="0" w:tplc="B95ED85E">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4B2C3AA4">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FA4CFD1C">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A12816B0">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BD4A3DC0">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4118A42A">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750A89C2">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3C086812">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DC705F90">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4" w15:restartNumberingAfterBreak="0">
    <w:nsid w:val="196C045D"/>
    <w:multiLevelType w:val="hybridMultilevel"/>
    <w:tmpl w:val="18C6E540"/>
    <w:lvl w:ilvl="0" w:tplc="803A9B96">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71BCB008">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CB7CE0B4">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04F80772">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ED10077C">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8F82E13E">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9C5CE6AE">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663EC154">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5DB8F504">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5" w15:restartNumberingAfterBreak="0">
    <w:nsid w:val="1C2E4EAD"/>
    <w:multiLevelType w:val="hybridMultilevel"/>
    <w:tmpl w:val="2B163734"/>
    <w:lvl w:ilvl="0" w:tplc="271E28F4">
      <w:start w:val="1"/>
      <w:numFmt w:val="bullet"/>
      <w:lvlText w:val="•"/>
      <w:lvlJc w:val="left"/>
      <w:pPr>
        <w:ind w:left="341"/>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1" w:tplc="7360B204">
      <w:start w:val="1"/>
      <w:numFmt w:val="bullet"/>
      <w:lvlText w:val="o"/>
      <w:lvlJc w:val="left"/>
      <w:pPr>
        <w:ind w:left="135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2" w:tplc="DF38EC00">
      <w:start w:val="1"/>
      <w:numFmt w:val="bullet"/>
      <w:lvlText w:val="▪"/>
      <w:lvlJc w:val="left"/>
      <w:pPr>
        <w:ind w:left="20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3" w:tplc="3C68F2B4">
      <w:start w:val="1"/>
      <w:numFmt w:val="bullet"/>
      <w:lvlText w:val="•"/>
      <w:lvlJc w:val="left"/>
      <w:pPr>
        <w:ind w:left="279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4" w:tplc="966E5E9C">
      <w:start w:val="1"/>
      <w:numFmt w:val="bullet"/>
      <w:lvlText w:val="o"/>
      <w:lvlJc w:val="left"/>
      <w:pPr>
        <w:ind w:left="351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5" w:tplc="E8D24DFC">
      <w:start w:val="1"/>
      <w:numFmt w:val="bullet"/>
      <w:lvlText w:val="▪"/>
      <w:lvlJc w:val="left"/>
      <w:pPr>
        <w:ind w:left="423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6" w:tplc="477A7718">
      <w:start w:val="1"/>
      <w:numFmt w:val="bullet"/>
      <w:lvlText w:val="•"/>
      <w:lvlJc w:val="left"/>
      <w:pPr>
        <w:ind w:left="495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7" w:tplc="54DE2F28">
      <w:start w:val="1"/>
      <w:numFmt w:val="bullet"/>
      <w:lvlText w:val="o"/>
      <w:lvlJc w:val="left"/>
      <w:pPr>
        <w:ind w:left="56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8" w:tplc="76A63A76">
      <w:start w:val="1"/>
      <w:numFmt w:val="bullet"/>
      <w:lvlText w:val="▪"/>
      <w:lvlJc w:val="left"/>
      <w:pPr>
        <w:ind w:left="639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abstractNum>
  <w:abstractNum w:abstractNumId="6" w15:restartNumberingAfterBreak="0">
    <w:nsid w:val="24480BB4"/>
    <w:multiLevelType w:val="hybridMultilevel"/>
    <w:tmpl w:val="4CEC5000"/>
    <w:lvl w:ilvl="0" w:tplc="8A9C10EA">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63FC39DC">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0CFC9824">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19DA0F60">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37B48556">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A798FD94">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AE08F678">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07EC3CCE">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3EB408C4">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7" w15:restartNumberingAfterBreak="0">
    <w:nsid w:val="3C886B8C"/>
    <w:multiLevelType w:val="hybridMultilevel"/>
    <w:tmpl w:val="3DD20F92"/>
    <w:lvl w:ilvl="0" w:tplc="994EBFAA">
      <w:start w:val="1"/>
      <w:numFmt w:val="bullet"/>
      <w:lvlText w:val="•"/>
      <w:lvlJc w:val="left"/>
      <w:pPr>
        <w:ind w:left="342"/>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1" w:tplc="4FEEE9A0">
      <w:start w:val="1"/>
      <w:numFmt w:val="bullet"/>
      <w:lvlText w:val="o"/>
      <w:lvlJc w:val="left"/>
      <w:pPr>
        <w:ind w:left="135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2" w:tplc="3102881E">
      <w:start w:val="1"/>
      <w:numFmt w:val="bullet"/>
      <w:lvlText w:val="▪"/>
      <w:lvlJc w:val="left"/>
      <w:pPr>
        <w:ind w:left="20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3" w:tplc="54E43630">
      <w:start w:val="1"/>
      <w:numFmt w:val="bullet"/>
      <w:lvlText w:val="•"/>
      <w:lvlJc w:val="left"/>
      <w:pPr>
        <w:ind w:left="279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4" w:tplc="5CF224DE">
      <w:start w:val="1"/>
      <w:numFmt w:val="bullet"/>
      <w:lvlText w:val="o"/>
      <w:lvlJc w:val="left"/>
      <w:pPr>
        <w:ind w:left="351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5" w:tplc="BFB86F5E">
      <w:start w:val="1"/>
      <w:numFmt w:val="bullet"/>
      <w:lvlText w:val="▪"/>
      <w:lvlJc w:val="left"/>
      <w:pPr>
        <w:ind w:left="423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6" w:tplc="F9F6D3D8">
      <w:start w:val="1"/>
      <w:numFmt w:val="bullet"/>
      <w:lvlText w:val="•"/>
      <w:lvlJc w:val="left"/>
      <w:pPr>
        <w:ind w:left="495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7" w:tplc="C2A02A82">
      <w:start w:val="1"/>
      <w:numFmt w:val="bullet"/>
      <w:lvlText w:val="o"/>
      <w:lvlJc w:val="left"/>
      <w:pPr>
        <w:ind w:left="56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8" w:tplc="158C01E8">
      <w:start w:val="1"/>
      <w:numFmt w:val="bullet"/>
      <w:lvlText w:val="▪"/>
      <w:lvlJc w:val="left"/>
      <w:pPr>
        <w:ind w:left="639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abstractNum>
  <w:abstractNum w:abstractNumId="8" w15:restartNumberingAfterBreak="0">
    <w:nsid w:val="4B566CE3"/>
    <w:multiLevelType w:val="hybridMultilevel"/>
    <w:tmpl w:val="2B3E4D66"/>
    <w:lvl w:ilvl="0" w:tplc="AA400C5A">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160082CA">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E382A346">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2E528A44">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C298F8D6">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E700B2A0">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568A7E70">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EB3CED20">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9DEAC476">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9" w15:restartNumberingAfterBreak="0">
    <w:nsid w:val="57AB7238"/>
    <w:multiLevelType w:val="hybridMultilevel"/>
    <w:tmpl w:val="17D23C4C"/>
    <w:lvl w:ilvl="0" w:tplc="8814FD94">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B9CEAC1E">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A41C4468">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96E8D6C0">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FB92D310">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8F4CD116">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BD38BBD4">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6CA6ADAA">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DF8EEEDE">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10" w15:restartNumberingAfterBreak="0">
    <w:nsid w:val="62260996"/>
    <w:multiLevelType w:val="hybridMultilevel"/>
    <w:tmpl w:val="FA041D48"/>
    <w:lvl w:ilvl="0" w:tplc="CC36E7DE">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B218BBDE">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D758C68A">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51CA4408">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54D879E4">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A17EE686">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219EF18C">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32F8DF42">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8410C27A">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11" w15:restartNumberingAfterBreak="0">
    <w:nsid w:val="63AF6A50"/>
    <w:multiLevelType w:val="hybridMultilevel"/>
    <w:tmpl w:val="9538FF76"/>
    <w:lvl w:ilvl="0" w:tplc="15F6DD00">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F1201B6E">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A15CB30E">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D292D3A0">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5ADE6970">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81E21E6E">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BB2E760C">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466CFA14">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561CCD10">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12" w15:restartNumberingAfterBreak="0">
    <w:nsid w:val="6544228B"/>
    <w:multiLevelType w:val="hybridMultilevel"/>
    <w:tmpl w:val="A9B2AD76"/>
    <w:lvl w:ilvl="0" w:tplc="15DCFD68">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01602872">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17405AEE">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F3A4A244">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91EEC194">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DD7C5F24">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44A4BA8E">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69520602">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F0CA2DFE">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13" w15:restartNumberingAfterBreak="0">
    <w:nsid w:val="6D3C6CC6"/>
    <w:multiLevelType w:val="hybridMultilevel"/>
    <w:tmpl w:val="66D8DF80"/>
    <w:lvl w:ilvl="0" w:tplc="E80E1882">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90C8BE0E">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9B32350C">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71681EDA">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10FA8202">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00D8AE40">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77F21652">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A1885110">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5FFCA046">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14" w15:restartNumberingAfterBreak="0">
    <w:nsid w:val="702227B0"/>
    <w:multiLevelType w:val="hybridMultilevel"/>
    <w:tmpl w:val="75B2A12C"/>
    <w:lvl w:ilvl="0" w:tplc="A492DD20">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B90A5166">
      <w:start w:val="1"/>
      <w:numFmt w:val="bullet"/>
      <w:lvlText w:val="o"/>
      <w:lvlJc w:val="left"/>
      <w:pPr>
        <w:ind w:left="161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2" w:tplc="1280FD9E">
      <w:start w:val="1"/>
      <w:numFmt w:val="bullet"/>
      <w:lvlText w:val="▪"/>
      <w:lvlJc w:val="left"/>
      <w:pPr>
        <w:ind w:left="23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3" w:tplc="3CE23DEC">
      <w:start w:val="1"/>
      <w:numFmt w:val="bullet"/>
      <w:lvlText w:val="•"/>
      <w:lvlJc w:val="left"/>
      <w:pPr>
        <w:ind w:left="305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4" w:tplc="17F0B074">
      <w:start w:val="1"/>
      <w:numFmt w:val="bullet"/>
      <w:lvlText w:val="o"/>
      <w:lvlJc w:val="left"/>
      <w:pPr>
        <w:ind w:left="377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5" w:tplc="FB883402">
      <w:start w:val="1"/>
      <w:numFmt w:val="bullet"/>
      <w:lvlText w:val="▪"/>
      <w:lvlJc w:val="left"/>
      <w:pPr>
        <w:ind w:left="449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6" w:tplc="B470A174">
      <w:start w:val="1"/>
      <w:numFmt w:val="bullet"/>
      <w:lvlText w:val="•"/>
      <w:lvlJc w:val="left"/>
      <w:pPr>
        <w:ind w:left="5211"/>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7" w:tplc="6EAAF3EE">
      <w:start w:val="1"/>
      <w:numFmt w:val="bullet"/>
      <w:lvlText w:val="o"/>
      <w:lvlJc w:val="left"/>
      <w:pPr>
        <w:ind w:left="593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lvl w:ilvl="8" w:tplc="B6927A26">
      <w:start w:val="1"/>
      <w:numFmt w:val="bullet"/>
      <w:lvlText w:val="▪"/>
      <w:lvlJc w:val="left"/>
      <w:pPr>
        <w:ind w:left="6651"/>
      </w:pPr>
      <w:rPr>
        <w:rFonts w:ascii="Segoe UI Symbol" w:eastAsia="Segoe UI Symbol" w:hAnsi="Segoe UI Symbol" w:cs="Segoe UI Symbol"/>
        <w:b w:val="0"/>
        <w:i w:val="0"/>
        <w:strike w:val="0"/>
        <w:dstrike w:val="0"/>
        <w:color w:val="2F5597"/>
        <w:sz w:val="22"/>
        <w:szCs w:val="22"/>
        <w:u w:val="none" w:color="000000"/>
        <w:bdr w:val="none" w:sz="0" w:space="0" w:color="auto"/>
        <w:shd w:val="clear" w:color="auto" w:fill="auto"/>
        <w:vertAlign w:val="baseline"/>
      </w:rPr>
    </w:lvl>
  </w:abstractNum>
  <w:abstractNum w:abstractNumId="15" w15:restartNumberingAfterBreak="0">
    <w:nsid w:val="72171E68"/>
    <w:multiLevelType w:val="hybridMultilevel"/>
    <w:tmpl w:val="519C279E"/>
    <w:lvl w:ilvl="0" w:tplc="5B5EB2DE">
      <w:start w:val="1"/>
      <w:numFmt w:val="bullet"/>
      <w:lvlText w:val="•"/>
      <w:lvlJc w:val="left"/>
      <w:pPr>
        <w:ind w:left="341"/>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1" w:tplc="63F40CA6">
      <w:start w:val="1"/>
      <w:numFmt w:val="bullet"/>
      <w:lvlText w:val="o"/>
      <w:lvlJc w:val="left"/>
      <w:pPr>
        <w:ind w:left="135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2" w:tplc="9B80EDF4">
      <w:start w:val="1"/>
      <w:numFmt w:val="bullet"/>
      <w:lvlText w:val="▪"/>
      <w:lvlJc w:val="left"/>
      <w:pPr>
        <w:ind w:left="20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3" w:tplc="449A5EB2">
      <w:start w:val="1"/>
      <w:numFmt w:val="bullet"/>
      <w:lvlText w:val="•"/>
      <w:lvlJc w:val="left"/>
      <w:pPr>
        <w:ind w:left="279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4" w:tplc="6F849ECA">
      <w:start w:val="1"/>
      <w:numFmt w:val="bullet"/>
      <w:lvlText w:val="o"/>
      <w:lvlJc w:val="left"/>
      <w:pPr>
        <w:ind w:left="351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5" w:tplc="3D72A5AA">
      <w:start w:val="1"/>
      <w:numFmt w:val="bullet"/>
      <w:lvlText w:val="▪"/>
      <w:lvlJc w:val="left"/>
      <w:pPr>
        <w:ind w:left="423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6" w:tplc="FC3E984A">
      <w:start w:val="1"/>
      <w:numFmt w:val="bullet"/>
      <w:lvlText w:val="•"/>
      <w:lvlJc w:val="left"/>
      <w:pPr>
        <w:ind w:left="495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7" w:tplc="B538B46A">
      <w:start w:val="1"/>
      <w:numFmt w:val="bullet"/>
      <w:lvlText w:val="o"/>
      <w:lvlJc w:val="left"/>
      <w:pPr>
        <w:ind w:left="56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8" w:tplc="CE6815F6">
      <w:start w:val="1"/>
      <w:numFmt w:val="bullet"/>
      <w:lvlText w:val="▪"/>
      <w:lvlJc w:val="left"/>
      <w:pPr>
        <w:ind w:left="639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abstractNum>
  <w:abstractNum w:abstractNumId="16" w15:restartNumberingAfterBreak="0">
    <w:nsid w:val="775722BB"/>
    <w:multiLevelType w:val="hybridMultilevel"/>
    <w:tmpl w:val="108E8358"/>
    <w:lvl w:ilvl="0" w:tplc="50FAE08C">
      <w:start w:val="1"/>
      <w:numFmt w:val="bullet"/>
      <w:lvlText w:val="•"/>
      <w:lvlJc w:val="left"/>
      <w:pPr>
        <w:ind w:left="1220"/>
      </w:pPr>
      <w:rPr>
        <w:rFonts w:ascii="Arial" w:eastAsia="Arial" w:hAnsi="Arial" w:cs="Arial"/>
        <w:b w:val="0"/>
        <w:i w:val="0"/>
        <w:strike w:val="0"/>
        <w:dstrike w:val="0"/>
        <w:color w:val="2F5597"/>
        <w:sz w:val="22"/>
        <w:szCs w:val="22"/>
        <w:u w:val="none" w:color="000000"/>
        <w:bdr w:val="none" w:sz="0" w:space="0" w:color="auto"/>
        <w:shd w:val="clear" w:color="auto" w:fill="auto"/>
        <w:vertAlign w:val="baseline"/>
      </w:rPr>
    </w:lvl>
    <w:lvl w:ilvl="1" w:tplc="0D5E4A56">
      <w:start w:val="1"/>
      <w:numFmt w:val="bullet"/>
      <w:lvlText w:val="-"/>
      <w:lvlJc w:val="left"/>
      <w:pPr>
        <w:ind w:left="1940"/>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lvl w:ilvl="2" w:tplc="4CA01D60">
      <w:start w:val="1"/>
      <w:numFmt w:val="bullet"/>
      <w:lvlText w:val="▪"/>
      <w:lvlJc w:val="left"/>
      <w:pPr>
        <w:ind w:left="2331"/>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lvl w:ilvl="3" w:tplc="4134EA78">
      <w:start w:val="1"/>
      <w:numFmt w:val="bullet"/>
      <w:lvlText w:val="•"/>
      <w:lvlJc w:val="left"/>
      <w:pPr>
        <w:ind w:left="3051"/>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lvl w:ilvl="4" w:tplc="B7306018">
      <w:start w:val="1"/>
      <w:numFmt w:val="bullet"/>
      <w:lvlText w:val="o"/>
      <w:lvlJc w:val="left"/>
      <w:pPr>
        <w:ind w:left="3771"/>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lvl w:ilvl="5" w:tplc="F6A4766C">
      <w:start w:val="1"/>
      <w:numFmt w:val="bullet"/>
      <w:lvlText w:val="▪"/>
      <w:lvlJc w:val="left"/>
      <w:pPr>
        <w:ind w:left="4491"/>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lvl w:ilvl="6" w:tplc="87BA6EC0">
      <w:start w:val="1"/>
      <w:numFmt w:val="bullet"/>
      <w:lvlText w:val="•"/>
      <w:lvlJc w:val="left"/>
      <w:pPr>
        <w:ind w:left="5211"/>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lvl w:ilvl="7" w:tplc="513C0068">
      <w:start w:val="1"/>
      <w:numFmt w:val="bullet"/>
      <w:lvlText w:val="o"/>
      <w:lvlJc w:val="left"/>
      <w:pPr>
        <w:ind w:left="5931"/>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lvl w:ilvl="8" w:tplc="E1F03316">
      <w:start w:val="1"/>
      <w:numFmt w:val="bullet"/>
      <w:lvlText w:val="▪"/>
      <w:lvlJc w:val="left"/>
      <w:pPr>
        <w:ind w:left="6651"/>
      </w:pPr>
      <w:rPr>
        <w:rFonts w:ascii="Courier New" w:eastAsia="Courier New" w:hAnsi="Courier New" w:cs="Courier New"/>
        <w:b w:val="0"/>
        <w:i w:val="0"/>
        <w:strike w:val="0"/>
        <w:dstrike w:val="0"/>
        <w:color w:val="2F5597"/>
        <w:sz w:val="22"/>
        <w:szCs w:val="22"/>
        <w:u w:val="none" w:color="000000"/>
        <w:bdr w:val="none" w:sz="0" w:space="0" w:color="auto"/>
        <w:shd w:val="clear" w:color="auto" w:fill="auto"/>
        <w:vertAlign w:val="baseline"/>
      </w:rPr>
    </w:lvl>
  </w:abstractNum>
  <w:abstractNum w:abstractNumId="17" w15:restartNumberingAfterBreak="0">
    <w:nsid w:val="7C0807E1"/>
    <w:multiLevelType w:val="hybridMultilevel"/>
    <w:tmpl w:val="DD5EE5F4"/>
    <w:lvl w:ilvl="0" w:tplc="60A88416">
      <w:start w:val="1"/>
      <w:numFmt w:val="bullet"/>
      <w:lvlText w:val="•"/>
      <w:lvlJc w:val="left"/>
      <w:pPr>
        <w:ind w:left="342"/>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1" w:tplc="B0761814">
      <w:start w:val="1"/>
      <w:numFmt w:val="bullet"/>
      <w:lvlText w:val="o"/>
      <w:lvlJc w:val="left"/>
      <w:pPr>
        <w:ind w:left="135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2" w:tplc="05B201B0">
      <w:start w:val="1"/>
      <w:numFmt w:val="bullet"/>
      <w:lvlText w:val="▪"/>
      <w:lvlJc w:val="left"/>
      <w:pPr>
        <w:ind w:left="20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3" w:tplc="3EA48FB8">
      <w:start w:val="1"/>
      <w:numFmt w:val="bullet"/>
      <w:lvlText w:val="•"/>
      <w:lvlJc w:val="left"/>
      <w:pPr>
        <w:ind w:left="279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4" w:tplc="29AE462C">
      <w:start w:val="1"/>
      <w:numFmt w:val="bullet"/>
      <w:lvlText w:val="o"/>
      <w:lvlJc w:val="left"/>
      <w:pPr>
        <w:ind w:left="351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5" w:tplc="70804418">
      <w:start w:val="1"/>
      <w:numFmt w:val="bullet"/>
      <w:lvlText w:val="▪"/>
      <w:lvlJc w:val="left"/>
      <w:pPr>
        <w:ind w:left="423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6" w:tplc="9D0C4A8A">
      <w:start w:val="1"/>
      <w:numFmt w:val="bullet"/>
      <w:lvlText w:val="•"/>
      <w:lvlJc w:val="left"/>
      <w:pPr>
        <w:ind w:left="4959"/>
      </w:pPr>
      <w:rPr>
        <w:rFonts w:ascii="Arial" w:eastAsia="Arial" w:hAnsi="Arial" w:cs="Arial"/>
        <w:b w:val="0"/>
        <w:i w:val="0"/>
        <w:strike w:val="0"/>
        <w:dstrike w:val="0"/>
        <w:color w:val="2F5597"/>
        <w:sz w:val="20"/>
        <w:szCs w:val="20"/>
        <w:u w:val="none" w:color="000000"/>
        <w:bdr w:val="none" w:sz="0" w:space="0" w:color="auto"/>
        <w:shd w:val="clear" w:color="auto" w:fill="auto"/>
        <w:vertAlign w:val="baseline"/>
      </w:rPr>
    </w:lvl>
    <w:lvl w:ilvl="7" w:tplc="283E366A">
      <w:start w:val="1"/>
      <w:numFmt w:val="bullet"/>
      <w:lvlText w:val="o"/>
      <w:lvlJc w:val="left"/>
      <w:pPr>
        <w:ind w:left="567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lvl w:ilvl="8" w:tplc="01241EBE">
      <w:start w:val="1"/>
      <w:numFmt w:val="bullet"/>
      <w:lvlText w:val="▪"/>
      <w:lvlJc w:val="left"/>
      <w:pPr>
        <w:ind w:left="6399"/>
      </w:pPr>
      <w:rPr>
        <w:rFonts w:ascii="Segoe UI Symbol" w:eastAsia="Segoe UI Symbol" w:hAnsi="Segoe UI Symbol" w:cs="Segoe UI Symbol"/>
        <w:b w:val="0"/>
        <w:i w:val="0"/>
        <w:strike w:val="0"/>
        <w:dstrike w:val="0"/>
        <w:color w:val="2F5597"/>
        <w:sz w:val="20"/>
        <w:szCs w:val="20"/>
        <w:u w:val="none" w:color="000000"/>
        <w:bdr w:val="none" w:sz="0" w:space="0" w:color="auto"/>
        <w:shd w:val="clear" w:color="auto" w:fill="auto"/>
        <w:vertAlign w:val="baseline"/>
      </w:rPr>
    </w:lvl>
  </w:abstractNum>
  <w:num w:numId="1" w16cid:durableId="1767653168">
    <w:abstractNumId w:val="1"/>
  </w:num>
  <w:num w:numId="2" w16cid:durableId="2142453176">
    <w:abstractNumId w:val="4"/>
  </w:num>
  <w:num w:numId="3" w16cid:durableId="447315204">
    <w:abstractNumId w:val="9"/>
  </w:num>
  <w:num w:numId="4" w16cid:durableId="878322458">
    <w:abstractNumId w:val="6"/>
  </w:num>
  <w:num w:numId="5" w16cid:durableId="774594848">
    <w:abstractNumId w:val="16"/>
  </w:num>
  <w:num w:numId="6" w16cid:durableId="345864411">
    <w:abstractNumId w:val="10"/>
  </w:num>
  <w:num w:numId="7" w16cid:durableId="547188348">
    <w:abstractNumId w:val="13"/>
  </w:num>
  <w:num w:numId="8" w16cid:durableId="2063795456">
    <w:abstractNumId w:val="14"/>
  </w:num>
  <w:num w:numId="9" w16cid:durableId="180706898">
    <w:abstractNumId w:val="12"/>
  </w:num>
  <w:num w:numId="10" w16cid:durableId="1649086695">
    <w:abstractNumId w:val="8"/>
  </w:num>
  <w:num w:numId="11" w16cid:durableId="877621968">
    <w:abstractNumId w:val="2"/>
  </w:num>
  <w:num w:numId="12" w16cid:durableId="845364275">
    <w:abstractNumId w:val="11"/>
  </w:num>
  <w:num w:numId="13" w16cid:durableId="1916894708">
    <w:abstractNumId w:val="3"/>
  </w:num>
  <w:num w:numId="14" w16cid:durableId="621422845">
    <w:abstractNumId w:val="7"/>
  </w:num>
  <w:num w:numId="15" w16cid:durableId="1418135201">
    <w:abstractNumId w:val="17"/>
  </w:num>
  <w:num w:numId="16" w16cid:durableId="1536843248">
    <w:abstractNumId w:val="15"/>
  </w:num>
  <w:num w:numId="17" w16cid:durableId="345376015">
    <w:abstractNumId w:val="0"/>
  </w:num>
  <w:num w:numId="18" w16cid:durableId="482895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44D"/>
    <w:rsid w:val="0005644D"/>
    <w:rsid w:val="0011321E"/>
    <w:rsid w:val="00374388"/>
    <w:rsid w:val="003D67BB"/>
    <w:rsid w:val="00443E89"/>
    <w:rsid w:val="0046440D"/>
    <w:rsid w:val="00480E0D"/>
    <w:rsid w:val="005A5174"/>
    <w:rsid w:val="005F540E"/>
    <w:rsid w:val="00791FE5"/>
    <w:rsid w:val="00A11F93"/>
    <w:rsid w:val="00A71021"/>
    <w:rsid w:val="00AA6611"/>
    <w:rsid w:val="00AC00C5"/>
    <w:rsid w:val="00F67C2A"/>
    <w:rsid w:val="00F96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3D1DF"/>
  <w15:docId w15:val="{5A910668-E398-4105-86A1-8625675E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0" w:line="249" w:lineRule="auto"/>
      <w:ind w:left="339" w:hanging="10"/>
    </w:pPr>
    <w:rPr>
      <w:rFonts w:ascii="Calibri" w:eastAsia="Calibri" w:hAnsi="Calibri" w:cs="Calibri"/>
      <w:color w:val="2F5597"/>
      <w:sz w:val="22"/>
    </w:rPr>
  </w:style>
  <w:style w:type="paragraph" w:styleId="Heading1">
    <w:name w:val="heading 1"/>
    <w:next w:val="Normal"/>
    <w:link w:val="Heading1Char"/>
    <w:uiPriority w:val="9"/>
    <w:qFormat/>
    <w:pPr>
      <w:keepNext/>
      <w:keepLines/>
      <w:spacing w:after="0" w:line="259" w:lineRule="auto"/>
      <w:ind w:left="339" w:hanging="10"/>
      <w:outlineLvl w:val="0"/>
    </w:pPr>
    <w:rPr>
      <w:rFonts w:ascii="Calibri" w:eastAsia="Calibri" w:hAnsi="Calibri" w:cs="Calibri"/>
      <w:b/>
      <w:color w:val="2F5597"/>
      <w:sz w:val="32"/>
    </w:rPr>
  </w:style>
  <w:style w:type="paragraph" w:styleId="Heading2">
    <w:name w:val="heading 2"/>
    <w:next w:val="Normal"/>
    <w:link w:val="Heading2Char"/>
    <w:uiPriority w:val="9"/>
    <w:unhideWhenUsed/>
    <w:qFormat/>
    <w:pPr>
      <w:keepNext/>
      <w:keepLines/>
      <w:spacing w:after="34" w:line="259" w:lineRule="auto"/>
      <w:ind w:left="339" w:hanging="10"/>
      <w:outlineLvl w:val="1"/>
    </w:pPr>
    <w:rPr>
      <w:rFonts w:ascii="Calibri" w:eastAsia="Calibri" w:hAnsi="Calibri" w:cs="Calibri"/>
      <w:b/>
      <w:color w:val="2F5597"/>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2F5597"/>
      <w:sz w:val="28"/>
    </w:rPr>
  </w:style>
  <w:style w:type="character" w:customStyle="1" w:styleId="Heading1Char">
    <w:name w:val="Heading 1 Char"/>
    <w:link w:val="Heading1"/>
    <w:rPr>
      <w:rFonts w:ascii="Calibri" w:eastAsia="Calibri" w:hAnsi="Calibri" w:cs="Calibri"/>
      <w:b/>
      <w:color w:val="2F5597"/>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374388"/>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374388"/>
    <w:rPr>
      <w:color w:val="467886" w:themeColor="hyperlink"/>
      <w:u w:val="single"/>
    </w:rPr>
  </w:style>
  <w:style w:type="character" w:styleId="UnresolvedMention">
    <w:name w:val="Unresolved Mention"/>
    <w:basedOn w:val="DefaultParagraphFont"/>
    <w:uiPriority w:val="99"/>
    <w:semiHidden/>
    <w:unhideWhenUsed/>
    <w:rsid w:val="00374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ai-regulation-a-pro-innovation-approach/white-paper" TargetMode="External"/><Relationship Id="rId18" Type="http://schemas.openxmlformats.org/officeDocument/2006/relationships/hyperlink" Target="https://www.legislation.gov.uk/uksi/2020/1586/mad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legislation.gov.uk/ukpga/2018/12/contents/enacted" TargetMode="External"/><Relationship Id="rId7" Type="http://schemas.openxmlformats.org/officeDocument/2006/relationships/settings" Target="settings.xml"/><Relationship Id="rId12" Type="http://schemas.openxmlformats.org/officeDocument/2006/relationships/hyperlink" Target="https://www.gov.uk/government/publications/ai-regulation-a-pro-innovation-approach/white-paper" TargetMode="External"/><Relationship Id="rId17" Type="http://schemas.openxmlformats.org/officeDocument/2006/relationships/hyperlink" Target="https://www.legislation.gov.uk/uksi/2020/1586/made" TargetMode="External"/><Relationship Id="rId25" Type="http://schemas.openxmlformats.org/officeDocument/2006/relationships/hyperlink" Target="https://stpetersinfant.org/wp-content/uploads/2024/04/Complaints-Procedure-2024.pdf" TargetMode="External"/><Relationship Id="rId2" Type="http://schemas.openxmlformats.org/officeDocument/2006/relationships/customXml" Target="../customXml/item2.xml"/><Relationship Id="rId16" Type="http://schemas.openxmlformats.org/officeDocument/2006/relationships/hyperlink" Target="https://www.legislation.gov.uk/uksi/2020/1586/made" TargetMode="External"/><Relationship Id="rId20" Type="http://schemas.openxmlformats.org/officeDocument/2006/relationships/hyperlink" Target="http://www.legislation.gov.uk/ukpga/2018/12/contents/enacte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lock@torpoint-inf.cornwall.sch.uk" TargetMode="External"/><Relationship Id="rId5" Type="http://schemas.openxmlformats.org/officeDocument/2006/relationships/numbering" Target="numbering.xml"/><Relationship Id="rId15" Type="http://schemas.openxmlformats.org/officeDocument/2006/relationships/hyperlink" Target="https://www.legislation.gov.uk/uksi/2020/1586/made" TargetMode="External"/><Relationship Id="rId23" Type="http://schemas.openxmlformats.org/officeDocument/2006/relationships/hyperlink" Target="https://www.gov.uk/government/publications/ai-regulation-a-pro-innovation-approach/white-paper"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legislation.gov.uk/uksi/2020/1586/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data-protection-in-schools/generative-artificial-intelligence-ai-and-data-protection-in-schools" TargetMode="External"/><Relationship Id="rId22" Type="http://schemas.openxmlformats.org/officeDocument/2006/relationships/hyperlink" Target="https://www.gov.uk/government/publications/ai-regulation-a-pro-innovation-approach/white-paper"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a2c125-0550-46a3-a4a4-58adf74006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BA802F8634F24F87422327D8CA9EB4" ma:contentTypeVersion="13" ma:contentTypeDescription="Create a new document." ma:contentTypeScope="" ma:versionID="6b6e61eacf288a8175c9f53b2a204487">
  <xsd:schema xmlns:xsd="http://www.w3.org/2001/XMLSchema" xmlns:xs="http://www.w3.org/2001/XMLSchema" xmlns:p="http://schemas.microsoft.com/office/2006/metadata/properties" xmlns:ns2="00a2c125-0550-46a3-a4a4-58adf74006af" targetNamespace="http://schemas.microsoft.com/office/2006/metadata/properties" ma:root="true" ma:fieldsID="1ff475a492ae67265c677d7e374ee914" ns2:_="">
    <xsd:import namespace="00a2c125-0550-46a3-a4a4-58adf7400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2c125-0550-46a3-a4a4-58adf7400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557986d-ec79-423d-82cb-1729f215b2d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9A161-7E3C-440B-B9DC-2A42ECE9651D}">
  <ds:schemaRefs>
    <ds:schemaRef ds:uri="http://schemas.microsoft.com/sharepoint/v3/contenttype/forms"/>
  </ds:schemaRefs>
</ds:datastoreItem>
</file>

<file path=customXml/itemProps2.xml><?xml version="1.0" encoding="utf-8"?>
<ds:datastoreItem xmlns:ds="http://schemas.openxmlformats.org/officeDocument/2006/customXml" ds:itemID="{647AE1F4-F29E-4381-B2A8-D45FD7F521EA}">
  <ds:schemaRefs>
    <ds:schemaRef ds:uri="http://schemas.microsoft.com/office/2006/metadata/properties"/>
    <ds:schemaRef ds:uri="http://schemas.microsoft.com/office/infopath/2007/PartnerControls"/>
    <ds:schemaRef ds:uri="00a2c125-0550-46a3-a4a4-58adf74006af"/>
  </ds:schemaRefs>
</ds:datastoreItem>
</file>

<file path=customXml/itemProps3.xml><?xml version="1.0" encoding="utf-8"?>
<ds:datastoreItem xmlns:ds="http://schemas.openxmlformats.org/officeDocument/2006/customXml" ds:itemID="{C3D73E6D-FF72-41C9-A00A-476446FEC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2c125-0550-46a3-a4a4-58adf7400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3B763-0E4F-4473-9A1B-CB4A1EE85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3003</Words>
  <Characters>17119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D Kellond</cp:lastModifiedBy>
  <cp:revision>2</cp:revision>
  <dcterms:created xsi:type="dcterms:W3CDTF">2026-07-20T08:09:00Z</dcterms:created>
  <dcterms:modified xsi:type="dcterms:W3CDTF">2026-07-20T08:09:00Z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0x0101002CBA802F8634F24F87422327D8CA9EB4</vt:lpwstr>
  </property>
</Properties>
</file>